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48" w:rsidRPr="000F1248" w:rsidRDefault="000F1248" w:rsidP="000F1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2"/>
        </w:rPr>
      </w:pPr>
      <w:r w:rsidRPr="000F1248">
        <w:rPr>
          <w:rStyle w:val="c1"/>
          <w:b/>
          <w:bCs/>
          <w:i/>
          <w:color w:val="000000"/>
          <w:sz w:val="36"/>
          <w:szCs w:val="28"/>
        </w:rPr>
        <w:t>Консультация для родителей и педагогов</w:t>
      </w:r>
    </w:p>
    <w:p w:rsidR="000F1248" w:rsidRPr="000F1248" w:rsidRDefault="000F1248" w:rsidP="000F1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2"/>
        </w:rPr>
      </w:pPr>
      <w:r w:rsidRPr="000F1248">
        <w:rPr>
          <w:rStyle w:val="c1"/>
          <w:b/>
          <w:bCs/>
          <w:i/>
          <w:color w:val="FF0000"/>
          <w:sz w:val="36"/>
          <w:szCs w:val="28"/>
        </w:rPr>
        <w:t>МУЗЫКОТЕРАПИЯ</w:t>
      </w:r>
      <w:r w:rsidRPr="000F1248">
        <w:rPr>
          <w:rStyle w:val="c1"/>
          <w:b/>
          <w:bCs/>
          <w:i/>
          <w:color w:val="000000"/>
          <w:sz w:val="36"/>
          <w:szCs w:val="28"/>
        </w:rPr>
        <w:t xml:space="preserve"> в жизни дошкольника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Музыкотерапия </w:t>
      </w:r>
      <w:r>
        <w:rPr>
          <w:rStyle w:val="c3"/>
          <w:color w:val="000000"/>
          <w:sz w:val="28"/>
          <w:szCs w:val="28"/>
        </w:rPr>
        <w:t xml:space="preserve">- одно из перспективных направлений в жизни дошкольного образовательного учреждения. Она способствует коррекции психофизического здоровья детей в процессе их жизнедеятельности. Различают активную (двигательные импровизации под соответствующий характеру музыки словесный комментарий) и пассивную (прослушивание стимулирующей, успокаивающей или стабилизирующей музыки специально или как фон) формы музыкотерапии. Слушание правильно подобранной музыки с выполнением </w:t>
      </w:r>
      <w:proofErr w:type="spellStart"/>
      <w:r>
        <w:rPr>
          <w:rStyle w:val="c3"/>
          <w:color w:val="000000"/>
          <w:sz w:val="28"/>
          <w:szCs w:val="28"/>
        </w:rPr>
        <w:t>психогимнастических</w:t>
      </w:r>
      <w:proofErr w:type="spellEnd"/>
      <w:r>
        <w:rPr>
          <w:rStyle w:val="c3"/>
          <w:color w:val="000000"/>
          <w:sz w:val="28"/>
          <w:szCs w:val="28"/>
        </w:rPr>
        <w:t xml:space="preserve"> этюдов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Музыкотерапия</w:t>
      </w:r>
      <w:r>
        <w:rPr>
          <w:rStyle w:val="c3"/>
          <w:color w:val="000000"/>
          <w:sz w:val="28"/>
          <w:szCs w:val="28"/>
        </w:rPr>
        <w:t>  - это лекарство, которое слушают. О том, что музыка способна изменить душевное и физическое состояние человека, знали еще в древней Греции и других странах.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Однако врачуют не только естественные, но и искусственно созданные упорядоченные звуки. Специально подобранные мелодии снимают гнев, досаду, улучшают настроение. Мелодии, доставляющие человеку радость, благотворно влияют на его организм: замедляют пульс, увеличивают силу сердечных сокращений, способствуют расширению сосудов, нормализуют давление, стимулируют пищеварение, повышают аппетит.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Музыка действует избирательно: в зависимости от характера произведения, от инструмента, на котором она исполняется. Так, например, скрипка и фортепиано успокаивают нервную систему, а флейта оказывает расслабляющее действие. Если верить библейской легенде, царя Саула уберегли от приступов безумия игрой на арфе.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Однако излишне громкая музыка с подчеркнутыми ритмами ударных инструментов вредна не только для слуха, но и для нервной системы. Современные ритмы увеличивают содержание адреналина в крови, чем могут вызвать стресс. Интересно, что музыка Баха, Моцарта, Бетховена оказывает удивительное </w:t>
      </w:r>
      <w:proofErr w:type="spellStart"/>
      <w:r>
        <w:rPr>
          <w:rStyle w:val="c3"/>
          <w:color w:val="000000"/>
          <w:sz w:val="28"/>
          <w:szCs w:val="28"/>
        </w:rPr>
        <w:t>антистрессовое</w:t>
      </w:r>
      <w:proofErr w:type="spellEnd"/>
      <w:r>
        <w:rPr>
          <w:rStyle w:val="c3"/>
          <w:color w:val="000000"/>
          <w:sz w:val="28"/>
          <w:szCs w:val="28"/>
        </w:rPr>
        <w:t xml:space="preserve"> воздействие.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В Японии музыкотерапия широко используется для нормализации физического и психологического состояния человека на производстве, в школе, в вузах, а в настоящее время музыка стала одним из элементов родовспоможения.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Специальные исследования показали, что наиболее возбуждающим действием обладает музыка Вагнера, оперетты Оффенбаха, "Болеро" Равеля, "Весна священная" Стравинского с их возрастающим ритмом. Эти произведения оказывают наибольший эффект в работе с вялыми, патетичными детьми. Правда, воспитание музыки очень индивидуально и требует много сил и знаний для опытного подбора мелодий.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"Каприс № 24" Паганини в современной обработке, наоборот повышает тонус организма, настроение. Музыка, отвлекающая внимание от </w:t>
      </w:r>
      <w:r>
        <w:rPr>
          <w:rStyle w:val="c3"/>
          <w:color w:val="000000"/>
          <w:sz w:val="28"/>
          <w:szCs w:val="28"/>
        </w:rPr>
        <w:lastRenderedPageBreak/>
        <w:t>неприятных образов, способствует концепции внимания. Уравновешиванию нервной системы способствовали фонограммы леса, пение птиц, пьесы цикла "Времена года" Чайковского, "Лунная соната" Бетховена.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Наукой установлено, что бесшумная обстановка отрицательно влияет на психику человека, поскольку абсолютная тишина не является для него привычным окружающим фоном.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Пока учреждения здравоохранения и образования не повернулись к проблеме музыкотерапии лицом в должной степени, энтузиастам-педагогам, врачам, родителям приходится подбирать "звучащее" лекарство самостоятельно.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Цель занятий с использованием музыкотерапии: создание положительного эмоционального фона реабилитации (снятие фактора тревожности); стимуляция двигательных функций; развитие и коррекция двигательных процессов (ощущений, восприятий, представлений) и сенсорных способностей; растормаживание речевой функции.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В школьном возрасте седативный или активизирующий эффект достигается музыкальным оформлением различных игр, специальной коррекционной ориентацией традиционных занятий с детьми.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Музыкальная ритмика широко используется при лечении двигательных и речевых расстройств, коррекции недостаточного психомоторного развития, чувства ритма, речевого дыхания. Музыка может быть использована во время выполнения самостоятельной работы, когда исключается речевое общение. Исключение составляет </w:t>
      </w:r>
      <w:proofErr w:type="spellStart"/>
      <w:r>
        <w:rPr>
          <w:rStyle w:val="c3"/>
          <w:color w:val="000000"/>
          <w:sz w:val="28"/>
          <w:szCs w:val="28"/>
        </w:rPr>
        <w:t>мелочтение</w:t>
      </w:r>
      <w:proofErr w:type="spellEnd"/>
      <w:r>
        <w:rPr>
          <w:rStyle w:val="c3"/>
          <w:color w:val="000000"/>
          <w:sz w:val="28"/>
          <w:szCs w:val="28"/>
        </w:rPr>
        <w:t xml:space="preserve"> - чтение под музыку, сочетание музыки и </w:t>
      </w:r>
      <w:proofErr w:type="gramStart"/>
      <w:r>
        <w:rPr>
          <w:rStyle w:val="c3"/>
          <w:color w:val="000000"/>
          <w:sz w:val="28"/>
          <w:szCs w:val="28"/>
        </w:rPr>
        <w:t>изо</w:t>
      </w:r>
      <w:proofErr w:type="gramEnd"/>
      <w:r>
        <w:rPr>
          <w:rStyle w:val="c3"/>
          <w:color w:val="000000"/>
          <w:sz w:val="28"/>
          <w:szCs w:val="28"/>
        </w:rPr>
        <w:t xml:space="preserve"> деятельности.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Таким образом, опыт работы по использованию музыкотерапии в коррекционной работе с детьми, имеющими речевую патологию, подводит к следующим выводам: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</w:t>
      </w: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</w:rPr>
        <w:t> Использовать для прослушивания только то, произведение, которое нравится детям;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2.</w:t>
      </w:r>
      <w:r>
        <w:rPr>
          <w:rStyle w:val="c3"/>
          <w:color w:val="000000"/>
          <w:sz w:val="28"/>
          <w:szCs w:val="28"/>
        </w:rPr>
        <w:t> лучше использовать музыкальные пьесы, которые знакомы детям. Они не должны привлекать их внимание своей новизной, отвлекать от главного;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3.</w:t>
      </w:r>
      <w:r>
        <w:rPr>
          <w:rStyle w:val="c3"/>
          <w:color w:val="000000"/>
          <w:sz w:val="28"/>
          <w:szCs w:val="28"/>
        </w:rPr>
        <w:t> Продолжительность прослушивания должна составлять не более 10 минут в течение всего занятия. Как правило, это только одно музыкальное произведение.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Рекомендации для родителей и педагогов по использованию музыкотерапии в совместной деятельности с детьми.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Представляется целесообразным, после проведения исследования, поделиться некоторыми рекомендациями по использованию музыкальной терапии как с совместной деятельности педагогов и родителей с детьми, так и отдельно для взрослых. В сущности, данные рекомендации сводятся к достаточно простым советам: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</w:rPr>
        <w:t xml:space="preserve"> На успешность проведения занятия влияют позитивная личность педагога, владения им способами музыкального выражения - игрой на музыкальных инструментах и умение петь, а так включение в профилактический и коррекционный процесс фактора групповой динамики, взаимного </w:t>
      </w:r>
      <w:proofErr w:type="spellStart"/>
      <w:r>
        <w:rPr>
          <w:rStyle w:val="c3"/>
          <w:color w:val="000000"/>
          <w:sz w:val="28"/>
          <w:szCs w:val="28"/>
        </w:rPr>
        <w:lastRenderedPageBreak/>
        <w:t>психоэмоционального</w:t>
      </w:r>
      <w:proofErr w:type="spellEnd"/>
      <w:r>
        <w:rPr>
          <w:rStyle w:val="c3"/>
          <w:color w:val="000000"/>
          <w:sz w:val="28"/>
          <w:szCs w:val="28"/>
        </w:rPr>
        <w:t xml:space="preserve"> положительного заражения, сопереживания и сочувствия между участниками групповых музыкальных занятий.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3"/>
          <w:color w:val="000000"/>
          <w:sz w:val="28"/>
          <w:szCs w:val="28"/>
        </w:rPr>
        <w:t> Необходимо определить индивидуальный курс коррекции для детей с теми или другими нарушениями и тактику после его окончания. Имеют значение количество и продолжительность сеансов музыкотерапии (от 15 минут до 45 минут), кратность применения в неделю 1-7 раз.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3"/>
          <w:color w:val="000000"/>
          <w:sz w:val="28"/>
          <w:szCs w:val="28"/>
        </w:rPr>
        <w:t> В помещении для проведения музыкальной терапии должны быть максимально удобные стулья, кресла или коврики, а освещение - искусственным, чтобы добиться отвлечения от реального течения времени     (светового дня) и усилить эмоциональное действие сеанса.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rStyle w:val="c3"/>
          <w:color w:val="000000"/>
          <w:sz w:val="28"/>
          <w:szCs w:val="28"/>
        </w:rPr>
        <w:t> Так же следует помнить, что коррекционные музыкальные сеансы должны проводиться не на голодный желудок и не раннее чем через 2 часа после еды.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</w:t>
      </w:r>
      <w:r>
        <w:rPr>
          <w:rStyle w:val="c3"/>
          <w:color w:val="000000"/>
          <w:sz w:val="28"/>
          <w:szCs w:val="28"/>
        </w:rPr>
        <w:t> Перед принятием сеанса музыкотерапии детей нужно обязательно настроить. Они должны расслабитьс</w:t>
      </w:r>
      <w:proofErr w:type="gramStart"/>
      <w:r>
        <w:rPr>
          <w:rStyle w:val="c3"/>
          <w:color w:val="000000"/>
          <w:sz w:val="28"/>
          <w:szCs w:val="28"/>
        </w:rPr>
        <w:t>я-</w:t>
      </w:r>
      <w:proofErr w:type="gramEnd"/>
      <w:r>
        <w:rPr>
          <w:rStyle w:val="c3"/>
          <w:color w:val="000000"/>
          <w:sz w:val="28"/>
          <w:szCs w:val="28"/>
        </w:rPr>
        <w:t xml:space="preserve"> это поможет им "открыть двери бессознательного" и принять в полной мере действие музыки. При этом не важно, какое действие оказывает музыка -  успокаивающее, стимулирующее или поднимающее настроение.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</w:t>
      </w:r>
      <w:r>
        <w:rPr>
          <w:rStyle w:val="c3"/>
          <w:color w:val="000000"/>
          <w:sz w:val="28"/>
          <w:szCs w:val="28"/>
        </w:rPr>
        <w:t> Важно правильно выбрать позу. Лечение музыкой должно быть достаточно коротким, что бы не вызывать усталости и возможных защитных реакций.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</w:t>
      </w:r>
      <w:r>
        <w:rPr>
          <w:rStyle w:val="c3"/>
          <w:color w:val="000000"/>
          <w:sz w:val="28"/>
          <w:szCs w:val="28"/>
        </w:rPr>
        <w:t> Силу и громкость музыки нужно осторожно регулировать. Малую громкость следует выбирать не только для успокаивающей, но и для стимулирующей музыки. Большая громкость утомляет и потрясает нервную систему.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</w:t>
      </w:r>
      <w:r>
        <w:rPr>
          <w:rStyle w:val="c3"/>
          <w:color w:val="000000"/>
          <w:sz w:val="28"/>
          <w:szCs w:val="28"/>
        </w:rPr>
        <w:t xml:space="preserve"> После прослушивания лечебной музыки нужно отдохнуть некоторое время. Это благоприятствует ее полному, не нарушающему душевное равновесие, действию </w:t>
      </w:r>
      <w:proofErr w:type="gramStart"/>
      <w:r>
        <w:rPr>
          <w:rStyle w:val="c3"/>
          <w:color w:val="000000"/>
          <w:sz w:val="28"/>
          <w:szCs w:val="28"/>
        </w:rPr>
        <w:t>на</w:t>
      </w:r>
      <w:proofErr w:type="gramEnd"/>
      <w:r>
        <w:rPr>
          <w:rStyle w:val="c3"/>
          <w:color w:val="000000"/>
          <w:sz w:val="28"/>
          <w:szCs w:val="28"/>
        </w:rPr>
        <w:t xml:space="preserve"> бессознательное.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9.</w:t>
      </w:r>
      <w:r>
        <w:rPr>
          <w:rStyle w:val="c3"/>
          <w:color w:val="000000"/>
          <w:sz w:val="28"/>
          <w:szCs w:val="28"/>
        </w:rPr>
        <w:t xml:space="preserve"> Известно, что бессознательное наиболее активно во время сна, при этом оно так же восприимчиво и к внешним импульсам. Поэтому особенно рекомендуется для агрессивных, беспокойных, </w:t>
      </w:r>
      <w:proofErr w:type="spellStart"/>
      <w:r>
        <w:rPr>
          <w:rStyle w:val="c3"/>
          <w:color w:val="000000"/>
          <w:sz w:val="28"/>
          <w:szCs w:val="28"/>
        </w:rPr>
        <w:t>гиперактивных</w:t>
      </w:r>
      <w:proofErr w:type="spellEnd"/>
      <w:r>
        <w:rPr>
          <w:rStyle w:val="c3"/>
          <w:color w:val="000000"/>
          <w:sz w:val="28"/>
          <w:szCs w:val="28"/>
        </w:rPr>
        <w:t xml:space="preserve"> детей использовать терапевтическую музыку во время сна.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10.</w:t>
      </w:r>
      <w:r>
        <w:rPr>
          <w:rStyle w:val="c3"/>
          <w:color w:val="000000"/>
          <w:sz w:val="28"/>
          <w:szCs w:val="28"/>
        </w:rPr>
        <w:t xml:space="preserve"> Желательно использовать инструментальную классическую и специально лечебную музыку, но не вокальную и не самую популярную т.к. они несут ненужную смысловую нагрузку. Выбор музыкальных произведений должен быть хорошо продуман. Он гораздо сложнее, чем может действовать на нервы человеку, отягощенному горем. На человека в состоянии возбуждения и смятения вряд ли окажет глубокое впечатление торжественное адажио, от него он станет еще более беспокойным. С другой стороны, когда </w:t>
      </w:r>
      <w:proofErr w:type="gramStart"/>
      <w:r>
        <w:rPr>
          <w:rStyle w:val="c3"/>
          <w:color w:val="000000"/>
          <w:sz w:val="28"/>
          <w:szCs w:val="28"/>
        </w:rPr>
        <w:t>человек</w:t>
      </w:r>
      <w:proofErr w:type="gramEnd"/>
      <w:r>
        <w:rPr>
          <w:rStyle w:val="c3"/>
          <w:color w:val="000000"/>
          <w:sz w:val="28"/>
          <w:szCs w:val="28"/>
        </w:rPr>
        <w:t xml:space="preserve"> прибывающий в унынии слышит грустную музыку, это может поднять ему настроение.</w:t>
      </w:r>
    </w:p>
    <w:p w:rsidR="000F1248" w:rsidRDefault="000F1248" w:rsidP="000F124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11.</w:t>
      </w:r>
      <w:r>
        <w:rPr>
          <w:rStyle w:val="c3"/>
          <w:color w:val="000000"/>
          <w:sz w:val="28"/>
          <w:szCs w:val="28"/>
        </w:rPr>
        <w:t xml:space="preserve"> В рамках сеанса музыкальной терапии можно и нужно использовать различные активные приемы, упражнения и методы, описанные выше, такие как двигательные упражнения и танцы, </w:t>
      </w:r>
      <w:proofErr w:type="gramStart"/>
      <w:r>
        <w:rPr>
          <w:rStyle w:val="c3"/>
          <w:color w:val="000000"/>
          <w:sz w:val="28"/>
          <w:szCs w:val="28"/>
        </w:rPr>
        <w:t>ритмические и дыхательные упражнения</w:t>
      </w:r>
      <w:proofErr w:type="gramEnd"/>
      <w:r>
        <w:rPr>
          <w:rStyle w:val="c3"/>
          <w:color w:val="000000"/>
          <w:sz w:val="28"/>
          <w:szCs w:val="28"/>
        </w:rPr>
        <w:t xml:space="preserve">, драматизация лечебных спектаклей - игр, активизация зрительных образов и представлений, </w:t>
      </w:r>
      <w:proofErr w:type="spellStart"/>
      <w:r>
        <w:rPr>
          <w:rStyle w:val="c3"/>
          <w:color w:val="000000"/>
          <w:sz w:val="28"/>
          <w:szCs w:val="28"/>
        </w:rPr>
        <w:t>музицирование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игротерапия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вокалотерапия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арттерапия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цветотерапия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сказкотерапия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 и другие методы.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СПИСОК МУЗЫКАЛЬНЫХ ПРОИЗВЕДЕНИЙ,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РЕКОМЕНДУЕМЫХ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ДЛЯ ПРОВЕДЕНИЯ МУЗЫКОТЕРАПИИ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 для свободной деятельности детей: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Бах И. «Прелюдия </w:t>
      </w:r>
      <w:proofErr w:type="spellStart"/>
      <w:r>
        <w:rPr>
          <w:rStyle w:val="c3"/>
          <w:color w:val="000000"/>
          <w:sz w:val="28"/>
          <w:szCs w:val="28"/>
        </w:rPr>
        <w:t>домажор</w:t>
      </w:r>
      <w:proofErr w:type="spellEnd"/>
      <w:r>
        <w:rPr>
          <w:rStyle w:val="c3"/>
          <w:color w:val="000000"/>
          <w:sz w:val="28"/>
          <w:szCs w:val="28"/>
        </w:rPr>
        <w:t>», «Шутка»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Брамс И. «Вальс»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Вивальди</w:t>
      </w:r>
      <w:proofErr w:type="spellEnd"/>
      <w:r>
        <w:rPr>
          <w:rStyle w:val="c3"/>
          <w:color w:val="000000"/>
          <w:sz w:val="28"/>
          <w:szCs w:val="28"/>
        </w:rPr>
        <w:t xml:space="preserve"> А. «Времена года»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Кабалевский</w:t>
      </w:r>
      <w:proofErr w:type="spellEnd"/>
      <w:r>
        <w:rPr>
          <w:rStyle w:val="c3"/>
          <w:color w:val="000000"/>
          <w:sz w:val="28"/>
          <w:szCs w:val="28"/>
        </w:rPr>
        <w:t xml:space="preserve"> Д. «Клоуны», «Петя и волк»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Моцарт В. «Маленькая ночная серенада», «Турецкое рондо»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Мусоргский М. «Картинки с выставки»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Чайковский П. «Детский альбом», «Времена года», «Щелкунчик» (отрывки из балета)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Шопен Ф. «Вальсы», Штраус И. «Вальсы»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Детские песни: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«Антошка» (</w:t>
      </w:r>
      <w:proofErr w:type="spellStart"/>
      <w:r>
        <w:rPr>
          <w:rStyle w:val="c3"/>
          <w:color w:val="000000"/>
          <w:sz w:val="28"/>
          <w:szCs w:val="28"/>
        </w:rPr>
        <w:t>Ю.Энтин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В.Шаинский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</w:t>
      </w:r>
      <w:proofErr w:type="spellStart"/>
      <w:r>
        <w:rPr>
          <w:rStyle w:val="c3"/>
          <w:color w:val="000000"/>
          <w:sz w:val="28"/>
          <w:szCs w:val="28"/>
        </w:rPr>
        <w:t>Бу-ра-ти-но</w:t>
      </w:r>
      <w:proofErr w:type="spellEnd"/>
      <w:r>
        <w:rPr>
          <w:rStyle w:val="c3"/>
          <w:color w:val="000000"/>
          <w:sz w:val="28"/>
          <w:szCs w:val="28"/>
        </w:rPr>
        <w:t>» (</w:t>
      </w:r>
      <w:proofErr w:type="spellStart"/>
      <w:r>
        <w:rPr>
          <w:rStyle w:val="c3"/>
          <w:color w:val="000000"/>
          <w:sz w:val="28"/>
          <w:szCs w:val="28"/>
        </w:rPr>
        <w:t>Ю.Энтин</w:t>
      </w:r>
      <w:proofErr w:type="spellEnd"/>
      <w:r>
        <w:rPr>
          <w:rStyle w:val="c3"/>
          <w:color w:val="000000"/>
          <w:sz w:val="28"/>
          <w:szCs w:val="28"/>
        </w:rPr>
        <w:t>, А.Рыбников)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«Будьте добры» (А.</w:t>
      </w:r>
      <w:proofErr w:type="gramStart"/>
      <w:r>
        <w:rPr>
          <w:rStyle w:val="c3"/>
          <w:color w:val="000000"/>
          <w:sz w:val="28"/>
          <w:szCs w:val="28"/>
        </w:rPr>
        <w:t>Санин</w:t>
      </w:r>
      <w:proofErr w:type="gram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А.Флярковский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«Веселые путешественники» (С.Михалков, </w:t>
      </w:r>
      <w:proofErr w:type="spellStart"/>
      <w:r>
        <w:rPr>
          <w:rStyle w:val="c3"/>
          <w:color w:val="000000"/>
          <w:sz w:val="28"/>
          <w:szCs w:val="28"/>
        </w:rPr>
        <w:t>М.Старокадомский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«Все мы делим пополам» (</w:t>
      </w:r>
      <w:proofErr w:type="spellStart"/>
      <w:r>
        <w:rPr>
          <w:rStyle w:val="c3"/>
          <w:color w:val="000000"/>
          <w:sz w:val="28"/>
          <w:szCs w:val="28"/>
        </w:rPr>
        <w:t>М.Пляцковский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В.Шаинский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«Где водятся волшебники» «Да здравствует сюрприз» (</w:t>
      </w:r>
      <w:proofErr w:type="gramStart"/>
      <w:r>
        <w:rPr>
          <w:rStyle w:val="c3"/>
          <w:color w:val="000000"/>
          <w:sz w:val="28"/>
          <w:szCs w:val="28"/>
        </w:rPr>
        <w:t>из</w:t>
      </w:r>
      <w:proofErr w:type="gramEnd"/>
      <w:r>
        <w:rPr>
          <w:rStyle w:val="c3"/>
          <w:color w:val="000000"/>
          <w:sz w:val="28"/>
          <w:szCs w:val="28"/>
        </w:rPr>
        <w:t xml:space="preserve"> к/</w:t>
      </w:r>
      <w:proofErr w:type="spellStart"/>
      <w:r>
        <w:rPr>
          <w:rStyle w:val="c3"/>
          <w:color w:val="000000"/>
          <w:sz w:val="28"/>
          <w:szCs w:val="28"/>
        </w:rPr>
        <w:t>ф</w:t>
      </w:r>
      <w:proofErr w:type="spellEnd"/>
      <w:r>
        <w:rPr>
          <w:rStyle w:val="c3"/>
          <w:color w:val="000000"/>
          <w:sz w:val="28"/>
          <w:szCs w:val="28"/>
        </w:rPr>
        <w:t xml:space="preserve"> «Незнайка с нашего двора» </w:t>
      </w:r>
      <w:proofErr w:type="spellStart"/>
      <w:r>
        <w:rPr>
          <w:rStyle w:val="c3"/>
          <w:color w:val="000000"/>
          <w:sz w:val="28"/>
          <w:szCs w:val="28"/>
        </w:rPr>
        <w:t>Ю.Энтин</w:t>
      </w:r>
      <w:proofErr w:type="spellEnd"/>
      <w:r>
        <w:rPr>
          <w:rStyle w:val="c3"/>
          <w:color w:val="000000"/>
          <w:sz w:val="28"/>
          <w:szCs w:val="28"/>
        </w:rPr>
        <w:t>, М.Минков)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«Если добрый ты» (из 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>/</w:t>
      </w:r>
      <w:proofErr w:type="spellStart"/>
      <w:r>
        <w:rPr>
          <w:rStyle w:val="c3"/>
          <w:color w:val="000000"/>
          <w:sz w:val="28"/>
          <w:szCs w:val="28"/>
        </w:rPr>
        <w:t>ф</w:t>
      </w:r>
      <w:proofErr w:type="spellEnd"/>
      <w:r>
        <w:rPr>
          <w:rStyle w:val="c3"/>
          <w:color w:val="000000"/>
          <w:sz w:val="28"/>
          <w:szCs w:val="28"/>
        </w:rPr>
        <w:t xml:space="preserve"> «Приключения кота Леопольда» </w:t>
      </w:r>
      <w:proofErr w:type="spellStart"/>
      <w:r>
        <w:rPr>
          <w:rStyle w:val="c3"/>
          <w:color w:val="000000"/>
          <w:sz w:val="28"/>
          <w:szCs w:val="28"/>
        </w:rPr>
        <w:t>М.Пляцковский</w:t>
      </w:r>
      <w:proofErr w:type="spellEnd"/>
      <w:r>
        <w:rPr>
          <w:rStyle w:val="c3"/>
          <w:color w:val="000000"/>
          <w:sz w:val="28"/>
          <w:szCs w:val="28"/>
        </w:rPr>
        <w:t>, Б.Савельев)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«Колокола», «Крылатые качели» (из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>/</w:t>
      </w:r>
      <w:proofErr w:type="spellStart"/>
      <w:r>
        <w:rPr>
          <w:rStyle w:val="c3"/>
          <w:color w:val="000000"/>
          <w:sz w:val="28"/>
          <w:szCs w:val="28"/>
        </w:rPr>
        <w:t>ф</w:t>
      </w:r>
      <w:proofErr w:type="spellEnd"/>
      <w:r>
        <w:rPr>
          <w:rStyle w:val="c3"/>
          <w:color w:val="000000"/>
          <w:sz w:val="28"/>
          <w:szCs w:val="28"/>
        </w:rPr>
        <w:t xml:space="preserve"> «Приключения электроника», </w:t>
      </w:r>
      <w:proofErr w:type="spellStart"/>
      <w:r>
        <w:rPr>
          <w:rStyle w:val="c3"/>
          <w:color w:val="000000"/>
          <w:sz w:val="28"/>
          <w:szCs w:val="28"/>
        </w:rPr>
        <w:t>Ю.Энтин</w:t>
      </w:r>
      <w:proofErr w:type="spellEnd"/>
      <w:r>
        <w:rPr>
          <w:rStyle w:val="c3"/>
          <w:color w:val="000000"/>
          <w:sz w:val="28"/>
          <w:szCs w:val="28"/>
        </w:rPr>
        <w:t>, Г.Гладков)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«Настоящий друг» (из 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>/</w:t>
      </w:r>
      <w:proofErr w:type="spellStart"/>
      <w:r>
        <w:rPr>
          <w:rStyle w:val="c3"/>
          <w:color w:val="000000"/>
          <w:sz w:val="28"/>
          <w:szCs w:val="28"/>
        </w:rPr>
        <w:t>ф</w:t>
      </w:r>
      <w:proofErr w:type="spellEnd"/>
      <w:r>
        <w:rPr>
          <w:rStyle w:val="c3"/>
          <w:color w:val="000000"/>
          <w:sz w:val="28"/>
          <w:szCs w:val="28"/>
        </w:rPr>
        <w:t xml:space="preserve"> «Тимка и Димка», </w:t>
      </w:r>
      <w:proofErr w:type="spellStart"/>
      <w:r>
        <w:rPr>
          <w:rStyle w:val="c3"/>
          <w:color w:val="000000"/>
          <w:sz w:val="28"/>
          <w:szCs w:val="28"/>
        </w:rPr>
        <w:t>М.Пляцковский</w:t>
      </w:r>
      <w:proofErr w:type="spellEnd"/>
      <w:r>
        <w:rPr>
          <w:rStyle w:val="c3"/>
          <w:color w:val="000000"/>
          <w:sz w:val="28"/>
          <w:szCs w:val="28"/>
        </w:rPr>
        <w:t>, Б.Савельев)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«Песенка </w:t>
      </w:r>
      <w:proofErr w:type="spellStart"/>
      <w:r>
        <w:rPr>
          <w:rStyle w:val="c3"/>
          <w:color w:val="000000"/>
          <w:sz w:val="28"/>
          <w:szCs w:val="28"/>
        </w:rPr>
        <w:t>Бременских</w:t>
      </w:r>
      <w:proofErr w:type="spellEnd"/>
      <w:r>
        <w:rPr>
          <w:rStyle w:val="c3"/>
          <w:color w:val="000000"/>
          <w:sz w:val="28"/>
          <w:szCs w:val="28"/>
        </w:rPr>
        <w:t xml:space="preserve"> музыкантов» (</w:t>
      </w:r>
      <w:proofErr w:type="spellStart"/>
      <w:r>
        <w:rPr>
          <w:rStyle w:val="c3"/>
          <w:color w:val="000000"/>
          <w:sz w:val="28"/>
          <w:szCs w:val="28"/>
        </w:rPr>
        <w:t>Ю.Энтин</w:t>
      </w:r>
      <w:proofErr w:type="spellEnd"/>
      <w:r>
        <w:rPr>
          <w:rStyle w:val="c3"/>
          <w:color w:val="000000"/>
          <w:sz w:val="28"/>
          <w:szCs w:val="28"/>
        </w:rPr>
        <w:t>, Г.Гладков)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</w:t>
      </w:r>
      <w:proofErr w:type="gramStart"/>
      <w:r>
        <w:rPr>
          <w:rStyle w:val="c3"/>
          <w:color w:val="000000"/>
          <w:sz w:val="28"/>
          <w:szCs w:val="28"/>
        </w:rPr>
        <w:t>Прекрасное</w:t>
      </w:r>
      <w:proofErr w:type="gramEnd"/>
      <w:r>
        <w:rPr>
          <w:rStyle w:val="c3"/>
          <w:color w:val="000000"/>
          <w:sz w:val="28"/>
          <w:szCs w:val="28"/>
        </w:rPr>
        <w:t xml:space="preserve"> далеко» (из к/</w:t>
      </w:r>
      <w:proofErr w:type="spellStart"/>
      <w:r>
        <w:rPr>
          <w:rStyle w:val="c3"/>
          <w:color w:val="000000"/>
          <w:sz w:val="28"/>
          <w:szCs w:val="28"/>
        </w:rPr>
        <w:t>ф</w:t>
      </w:r>
      <w:proofErr w:type="spellEnd"/>
      <w:r>
        <w:rPr>
          <w:rStyle w:val="c3"/>
          <w:color w:val="000000"/>
          <w:sz w:val="28"/>
          <w:szCs w:val="28"/>
        </w:rPr>
        <w:t xml:space="preserve"> «Гостья из будущего» </w:t>
      </w:r>
      <w:proofErr w:type="spellStart"/>
      <w:r>
        <w:rPr>
          <w:rStyle w:val="c3"/>
          <w:color w:val="000000"/>
          <w:sz w:val="28"/>
          <w:szCs w:val="28"/>
        </w:rPr>
        <w:t>Ю.Энтин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Е.Крылатов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«Танец маленьких утят» (французская народная песня)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 для пробуждения после дневного сна: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БоккериниЛ</w:t>
      </w:r>
      <w:proofErr w:type="spellEnd"/>
      <w:proofErr w:type="gramStart"/>
      <w:r>
        <w:rPr>
          <w:rStyle w:val="c3"/>
          <w:color w:val="000000"/>
          <w:sz w:val="28"/>
          <w:szCs w:val="28"/>
        </w:rPr>
        <w:t>.»</w:t>
      </w:r>
      <w:proofErr w:type="gramEnd"/>
      <w:r>
        <w:rPr>
          <w:rStyle w:val="c3"/>
          <w:color w:val="000000"/>
          <w:sz w:val="28"/>
          <w:szCs w:val="28"/>
        </w:rPr>
        <w:t>Менуэт»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Григ Э. «Утро»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Лютневая музыка </w:t>
      </w:r>
      <w:proofErr w:type="gramStart"/>
      <w:r>
        <w:rPr>
          <w:rStyle w:val="c3"/>
          <w:color w:val="000000"/>
          <w:sz w:val="28"/>
          <w:szCs w:val="28"/>
        </w:rPr>
        <w:t>Х</w:t>
      </w:r>
      <w:proofErr w:type="gramEnd"/>
      <w:r>
        <w:rPr>
          <w:rStyle w:val="c3"/>
          <w:color w:val="000000"/>
          <w:sz w:val="28"/>
          <w:szCs w:val="28"/>
        </w:rPr>
        <w:t>YII века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Мендельсон Ф. «Песня без слов»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Моцарт В.»Сонаты»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Мусоргский М. «Рассвет на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Москва-реке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Сенс-санс</w:t>
      </w:r>
      <w:proofErr w:type="spellEnd"/>
      <w:r>
        <w:rPr>
          <w:rStyle w:val="c3"/>
          <w:color w:val="000000"/>
          <w:sz w:val="28"/>
          <w:szCs w:val="28"/>
        </w:rPr>
        <w:t xml:space="preserve"> К. «Аквариум»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Чайковский П.И. «Вальс цветов», «Зимнее утро», «Песня жаворонка»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 для релаксации: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Альбиони</w:t>
      </w:r>
      <w:proofErr w:type="spellEnd"/>
      <w:r>
        <w:rPr>
          <w:rStyle w:val="c3"/>
          <w:color w:val="000000"/>
          <w:sz w:val="28"/>
          <w:szCs w:val="28"/>
        </w:rPr>
        <w:t xml:space="preserve"> Т. «Адажио»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Бетховен Л.»Лунная соната»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8"/>
          <w:szCs w:val="28"/>
        </w:rPr>
        <w:t>Глюк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К. «Мелодия»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Григ Э. «Песня </w:t>
      </w:r>
      <w:proofErr w:type="spellStart"/>
      <w:r>
        <w:rPr>
          <w:rStyle w:val="c3"/>
          <w:color w:val="000000"/>
          <w:sz w:val="28"/>
          <w:szCs w:val="28"/>
        </w:rPr>
        <w:t>Сольвейг</w:t>
      </w:r>
      <w:proofErr w:type="spellEnd"/>
      <w:r>
        <w:rPr>
          <w:rStyle w:val="c3"/>
          <w:color w:val="000000"/>
          <w:sz w:val="28"/>
          <w:szCs w:val="28"/>
        </w:rPr>
        <w:t>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Дебюсси К. «Лунный свет»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Римский-Корсаков Н. «Море»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Сен-Санс К. «Лебедь»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Чайковский П.И. «Осенняя песнь», «Сентиментальный вальс»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Шопен Ф. «Ноктюрн соль минор»</w:t>
      </w:r>
    </w:p>
    <w:p w:rsidR="000F1248" w:rsidRDefault="000F1248" w:rsidP="000F12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Шуберт Ф. «Аве Мария», «Серенада»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5"/>
          <w:b/>
          <w:bCs/>
          <w:color w:val="000000"/>
          <w:sz w:val="32"/>
          <w:szCs w:val="32"/>
        </w:rPr>
        <w:t>Музыкотерпия</w:t>
      </w:r>
      <w:proofErr w:type="spellEnd"/>
      <w:r>
        <w:rPr>
          <w:rStyle w:val="c15"/>
          <w:b/>
          <w:bCs/>
          <w:color w:val="000000"/>
          <w:sz w:val="32"/>
          <w:szCs w:val="32"/>
        </w:rPr>
        <w:t>. Игры и упражнения в детском саду и дома.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  <w:u w:val="single"/>
        </w:rPr>
        <w:t>Агрессия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«Морское путешествие»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Музыкальное моделирование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1. Переживание своего эмоционального состояния: «Мы на корабле. Начался шторм: паруса рвет ветер, огромные волны швыряют корабль, как щепку» (</w:t>
      </w:r>
      <w:proofErr w:type="spellStart"/>
      <w:r>
        <w:rPr>
          <w:rStyle w:val="c3"/>
          <w:color w:val="000000"/>
          <w:sz w:val="28"/>
          <w:szCs w:val="28"/>
        </w:rPr>
        <w:t>Вивальди</w:t>
      </w:r>
      <w:proofErr w:type="spellEnd"/>
      <w:r>
        <w:rPr>
          <w:rStyle w:val="c3"/>
          <w:color w:val="000000"/>
          <w:sz w:val="28"/>
          <w:szCs w:val="28"/>
        </w:rPr>
        <w:t xml:space="preserve"> «Шторм»)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2. Формирования состояния покоя, защищенности: «Ветер стих, море гладкое и прозрачное, как стекло. Корабль легко скользит по воде. » (Чайковский «</w:t>
      </w:r>
      <w:proofErr w:type="spellStart"/>
      <w:r>
        <w:rPr>
          <w:rStyle w:val="c3"/>
          <w:color w:val="000000"/>
          <w:sz w:val="28"/>
          <w:szCs w:val="28"/>
        </w:rPr>
        <w:t>Баркаролла</w:t>
      </w:r>
      <w:proofErr w:type="spellEnd"/>
      <w:r>
        <w:rPr>
          <w:rStyle w:val="c3"/>
          <w:color w:val="000000"/>
          <w:sz w:val="28"/>
          <w:szCs w:val="28"/>
        </w:rPr>
        <w:t>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3. Становление конечного эмоционального состояния: «Впереди земля! Наконец-то мы дома. Как радостно встречают нас друзья и родные! ». (Шостакович «Праздничная увертюра»)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«Уходи, злость, уходи»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Терапевтическая игра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ложатся на ковер по кругу. Между ними подушки. Закрыв глаза, они начинают со всей силой бить ногами по полу, а руками по подушкам с криком: «Уходи, злость, уходи! » (Чайковский «Баба Яга»). Упражнение продолжается 3 минуты, затем участники по команде взрослого ложатся в позу «звезды», широко раскинув руки и ноги, и спокойно лежат, слушая спокойную музыку 3 минуты. (Шопен «Ноктюрн фа-мажор»)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«Лев охотится, лев отдыхает»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Ролевая гимнастика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Звучит фонограмма (К. Сен-Санс, «Карнавал животных» </w:t>
      </w:r>
      <w:proofErr w:type="gramStart"/>
      <w:r>
        <w:rPr>
          <w:rStyle w:val="c3"/>
          <w:color w:val="000000"/>
          <w:sz w:val="28"/>
          <w:szCs w:val="28"/>
        </w:rPr>
        <w:t>ч</w:t>
      </w:r>
      <w:proofErr w:type="gramEnd"/>
      <w:r>
        <w:rPr>
          <w:rStyle w:val="c3"/>
          <w:color w:val="000000"/>
          <w:sz w:val="28"/>
          <w:szCs w:val="28"/>
        </w:rPr>
        <w:t xml:space="preserve">. 1 «Королевский марш льва»). </w:t>
      </w:r>
      <w:proofErr w:type="gramStart"/>
      <w:r>
        <w:rPr>
          <w:rStyle w:val="c3"/>
          <w:color w:val="000000"/>
          <w:sz w:val="28"/>
          <w:szCs w:val="28"/>
        </w:rPr>
        <w:t>Детям предлагается изобразить львов всеми возможными способами: можно передвигаться по полу на четвереньках (львы идут на охоту, лежать на скамеечках или стульях (львы отдыхают в жаркий полдень, громко рычать, когда звучит соответствующая музыка - показываем руками, как лев раскрывает пасть.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Когда отзвучит фрагмент, дается следующее задание: «Уставшие сытые львы, их детеныши ложатся отдыхать (на пол, либо «залезают на дерево» - скамеечку, свесив лапы, хвосты)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Затем звучит спокойная тихая музыка (Моцарт «Колыбельная»). «Львы засыпают».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Цели: Первая часть упражнения дает выход энергии, накопившейся за время занятия, развивает активность, общую моторику. Создавая образ животного, ребенок имеет возможность творчески </w:t>
      </w:r>
      <w:proofErr w:type="spellStart"/>
      <w:r>
        <w:rPr>
          <w:rStyle w:val="c3"/>
          <w:color w:val="000000"/>
          <w:sz w:val="28"/>
          <w:szCs w:val="28"/>
        </w:rPr>
        <w:t>самовыражаться</w:t>
      </w:r>
      <w:proofErr w:type="spellEnd"/>
      <w:r>
        <w:rPr>
          <w:rStyle w:val="c3"/>
          <w:color w:val="000000"/>
          <w:sz w:val="28"/>
          <w:szCs w:val="28"/>
        </w:rPr>
        <w:t>. Вторая часть: релаксация, переход от активных действий к успокоению. В целом это упражнение повышает интерес детей к занятиям. Его всегда ждут и выполняют с особым энтузиазмом.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«Воробьиные драки» (снятие физической агрессии).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Терапевтическая игра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Дети выбирают пару и превращаются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 (лечат «крылышки» и лапки у доктора Айболита). «Драки» начинаются и заканчиваются по сигналу взрослого.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«Добрые – злые кошки» (снятие общей агрессии).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Терапевтическая игра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Детям предлагается образовать большой круг, в центре которого лежит обруч. Это «волшебный круг», в котором будут совершаться «превращения». Ребенок заходит внутрь обруча и по сигналу ведущего (хлопок в ладоши, звук колокольчика, звук свистка) превращается в </w:t>
      </w:r>
      <w:proofErr w:type="spellStart"/>
      <w:r>
        <w:rPr>
          <w:rStyle w:val="c3"/>
          <w:color w:val="000000"/>
          <w:sz w:val="28"/>
          <w:szCs w:val="28"/>
        </w:rPr>
        <w:t>злющую-презлющую</w:t>
      </w:r>
      <w:proofErr w:type="spellEnd"/>
      <w:r>
        <w:rPr>
          <w:rStyle w:val="c3"/>
          <w:color w:val="000000"/>
          <w:sz w:val="28"/>
          <w:szCs w:val="28"/>
        </w:rPr>
        <w:t xml:space="preserve"> кошку: шипит и царапается. При этом из «волшебного круга» выходить нельзя. Дети, стоящие вокруг обруча, хором повторяют вслед за ведущим: «Сильнее, сильнее, сильнее… », – и ребенок изображающий кошку, делает все более «злые» движения. (Хачатурян «Токката»). По повторному сигналу ведущего «превращения» заканчиваются, после чего в обруч входит другой ребенок и игра повторяется. Когда все дети побывали в «волшебном круге», обруч убирается, дети разбиваются на пары и опять превращаются в злых кошек по сигналу взрослого. (Если кому-то не хватило пары, то в игре может участвовать сам ведущий.) Категорическое правило: не дотрагиваться друг до друга! Если оно нарушается,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ласковыми. По сигналу дети превращаются в добрых кошек, которые ласкаются друг к другу (Дебюсси «Свет луны»).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«Зимняя сказка»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Музыкальное моделирование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1. Переживание своего эмоционального состояния: «Наступила зима. На улице колкий трескучий мороз. </w:t>
      </w:r>
      <w:proofErr w:type="gramStart"/>
      <w:r>
        <w:rPr>
          <w:rStyle w:val="c3"/>
          <w:color w:val="000000"/>
          <w:sz w:val="28"/>
          <w:szCs w:val="28"/>
        </w:rPr>
        <w:t>Злющий</w:t>
      </w:r>
      <w:proofErr w:type="gramEnd"/>
      <w:r>
        <w:rPr>
          <w:rStyle w:val="c3"/>
          <w:color w:val="000000"/>
          <w:sz w:val="28"/>
          <w:szCs w:val="28"/>
        </w:rPr>
        <w:t xml:space="preserve"> при злющий! » (Шуман «Дед Мороз»)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2. Формирования состояния покоя, защищенности: «С ночного неба летят легкие снежинки. Они искрятся в свете фонаря. » (Дебюсси «Танец снежинок»)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3. Становление конечного эмоционального состояния: «Закружила метель в нежном вальсе». (Свиридов Вальс «Метель»)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«Упрямая подушка» (снятие общего напряжения, упрямства)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Терапевтическая игра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</w:r>
      <w:proofErr w:type="spellStart"/>
      <w:r>
        <w:rPr>
          <w:rStyle w:val="c3"/>
          <w:color w:val="000000"/>
          <w:sz w:val="28"/>
          <w:szCs w:val="28"/>
        </w:rPr>
        <w:t>упрямки</w:t>
      </w:r>
      <w:proofErr w:type="spellEnd"/>
      <w:r>
        <w:rPr>
          <w:rStyle w:val="c3"/>
          <w:color w:val="000000"/>
          <w:sz w:val="28"/>
          <w:szCs w:val="28"/>
        </w:rPr>
        <w:t xml:space="preserve">. Это они заставляют капризничать и упрямиться. Давайте прогоним </w:t>
      </w:r>
      <w:proofErr w:type="spellStart"/>
      <w:r>
        <w:rPr>
          <w:rStyle w:val="c3"/>
          <w:color w:val="000000"/>
          <w:sz w:val="28"/>
          <w:szCs w:val="28"/>
        </w:rPr>
        <w:t>упрямки</w:t>
      </w:r>
      <w:proofErr w:type="spellEnd"/>
      <w:r>
        <w:rPr>
          <w:rStyle w:val="c3"/>
          <w:color w:val="000000"/>
          <w:sz w:val="28"/>
          <w:szCs w:val="28"/>
        </w:rPr>
        <w:t xml:space="preserve">». Ребенок бьет кулаками в подушку изо всех сил, а взрослый приговаривает: «Сильнее, сильнее, сильнее! » (Чайковский Увертюра </w:t>
      </w:r>
      <w:r>
        <w:rPr>
          <w:rStyle w:val="c3"/>
          <w:color w:val="000000"/>
          <w:sz w:val="28"/>
          <w:szCs w:val="28"/>
        </w:rPr>
        <w:lastRenderedPageBreak/>
        <w:t>«Буря») Когда движения ребенка становятся медленнее, игра постепенно останавливается. Взрослый предлагает послушать «</w:t>
      </w:r>
      <w:proofErr w:type="spellStart"/>
      <w:r>
        <w:rPr>
          <w:rStyle w:val="c3"/>
          <w:color w:val="000000"/>
          <w:sz w:val="28"/>
          <w:szCs w:val="28"/>
        </w:rPr>
        <w:t>упрямки</w:t>
      </w:r>
      <w:proofErr w:type="spellEnd"/>
      <w:r>
        <w:rPr>
          <w:rStyle w:val="c3"/>
          <w:color w:val="000000"/>
          <w:sz w:val="28"/>
          <w:szCs w:val="28"/>
        </w:rPr>
        <w:t xml:space="preserve"> в подушке: «Все ли </w:t>
      </w:r>
      <w:proofErr w:type="spellStart"/>
      <w:r>
        <w:rPr>
          <w:rStyle w:val="c3"/>
          <w:color w:val="000000"/>
          <w:sz w:val="28"/>
          <w:szCs w:val="28"/>
        </w:rPr>
        <w:t>упрямки</w:t>
      </w:r>
      <w:proofErr w:type="spellEnd"/>
      <w:r>
        <w:rPr>
          <w:rStyle w:val="c3"/>
          <w:color w:val="000000"/>
          <w:sz w:val="28"/>
          <w:szCs w:val="28"/>
        </w:rPr>
        <w:t xml:space="preserve"> вылезли и что они делают? » Ребенок прикладывает ухо к подушке и слушает. «</w:t>
      </w:r>
      <w:proofErr w:type="spellStart"/>
      <w:r>
        <w:rPr>
          <w:rStyle w:val="c3"/>
          <w:color w:val="000000"/>
          <w:sz w:val="28"/>
          <w:szCs w:val="28"/>
        </w:rPr>
        <w:t>Упрямки</w:t>
      </w:r>
      <w:proofErr w:type="spellEnd"/>
      <w:r>
        <w:rPr>
          <w:rStyle w:val="c3"/>
          <w:color w:val="000000"/>
          <w:sz w:val="28"/>
          <w:szCs w:val="28"/>
        </w:rPr>
        <w:t xml:space="preserve"> испугались и молчат в подушке», – отвечает взрослый (этот прием успокаивает ребенка после возбуждения). Подушка стала доброй. Давайте полежим на ней и послушаем прекрасную музыку (Шопен «Ноктюрн №20») 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 гостях у морского царя»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Сюжетно-игровая импровизация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На бал к Нептуну прибывают жители подводного царства. Детям предлагается двигаться как: грозная акула, расслабленная медуза, резвый морской конек, колючий морской еж и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и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. д. (К. Сен-Санс Аквариум)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«Маленькое привидение»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Терапевтическая игра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Ведущий говорит: «Будем играть в маленьких добрых привидений. Нам захотелось немного </w:t>
      </w:r>
      <w:proofErr w:type="spellStart"/>
      <w:r>
        <w:rPr>
          <w:rStyle w:val="c3"/>
          <w:color w:val="000000"/>
          <w:sz w:val="28"/>
          <w:szCs w:val="28"/>
        </w:rPr>
        <w:t>похулиганить</w:t>
      </w:r>
      <w:proofErr w:type="spellEnd"/>
      <w:r>
        <w:rPr>
          <w:rStyle w:val="c3"/>
          <w:color w:val="000000"/>
          <w:sz w:val="28"/>
          <w:szCs w:val="28"/>
        </w:rPr>
        <w:t xml:space="preserve"> и слегка напугать друг друга. По моему хлопку вы будете делать руками вот такое движение (взрослый приподнимает согнутые в локтях руки, пальцы растопырены) и произносить страшным голосом звук «У», если я буду громко хлопать, вы будете пугать громко. Но помните, что мы добрые привидения и хотим только пошутить. » Взрослый хлопает в ладоши. (Римский-Корсаков «Полет шмеля») В конце игры привидения превращаются в детей.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«Клоуны ругаются» (снятие вербальной агрессии).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Терапевтическая игра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Ведущий говорит: «Клоуны показывали детям представление, веселили их, а потом стали учить детей ругаться. Сердито ругаться друг на друга овощами и фруктами». Обращается внимание на адекватное, сердитое интонирование. Дети могут выбирать пары, менять партнеров, «ругаться» вместе или по очереди «ругать» всех детей. Взрослый руководит игрой, сигналом объявляет начало и конец игры, останавливает, если используются другие слова или физическая агрессия (</w:t>
      </w:r>
      <w:proofErr w:type="spellStart"/>
      <w:r>
        <w:rPr>
          <w:rStyle w:val="c3"/>
          <w:color w:val="000000"/>
          <w:sz w:val="28"/>
          <w:szCs w:val="28"/>
        </w:rPr>
        <w:t>Кабалевский</w:t>
      </w:r>
      <w:proofErr w:type="spellEnd"/>
      <w:r>
        <w:rPr>
          <w:rStyle w:val="c3"/>
          <w:color w:val="000000"/>
          <w:sz w:val="28"/>
          <w:szCs w:val="28"/>
        </w:rPr>
        <w:t xml:space="preserve"> «Клоуны»). Затем игра продолжается, изменяя эмоциональный настрой детей. Ведущий говорит: «Когда клоуны научили детей ругаться, родителям это не понравилось». Клоуны, продолжая игру, учат детей не только ругаться овощами и фруктами, но и ласково называть друг друга цветами. Интонирование должно быть адекватным. Дети вновь разбиваются на пары и ласково называют друг друга цветами.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«Весна пришла»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Музыкальное моделирование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1. Переживание своего эмоционального состояния: «Наступила долгожданная весна. Пригрело теплое солнышко. На реке начался ледоход. Огромные льдины движутся по воде, с шумом и треском налетают друг на друга, ломаются, кружатся в водовороте». (Шуман «Порыв»)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2. Формирования состояния покоя, защищенности: «Формирования состояния покоя, защищенности: «Солнечный теплый луч заглянул на </w:t>
      </w:r>
      <w:r>
        <w:rPr>
          <w:rStyle w:val="c3"/>
          <w:color w:val="000000"/>
          <w:sz w:val="28"/>
          <w:szCs w:val="28"/>
        </w:rPr>
        <w:lastRenderedPageBreak/>
        <w:t>заснеженную лесную поляну, растопил сугроб и обогрел первый весенний цветок – подснежник». (Чайковский «Подснежник»)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3. Становление конечного эмоционального состояния: «Из дальних стран вернулись в родные края перелетные птицы и запели свои самые веселые песни». (</w:t>
      </w:r>
      <w:proofErr w:type="spellStart"/>
      <w:r>
        <w:rPr>
          <w:rStyle w:val="c3"/>
          <w:color w:val="000000"/>
          <w:sz w:val="28"/>
          <w:szCs w:val="28"/>
        </w:rPr>
        <w:t>Вивальди</w:t>
      </w:r>
      <w:proofErr w:type="spellEnd"/>
      <w:r>
        <w:rPr>
          <w:rStyle w:val="c3"/>
          <w:color w:val="000000"/>
          <w:sz w:val="28"/>
          <w:szCs w:val="28"/>
        </w:rPr>
        <w:t xml:space="preserve"> «Весна»)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  <w:u w:val="single"/>
        </w:rPr>
        <w:t>Страх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«Ночные страхи»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Музыкальное моделирование.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1. Переживание своего эмоционального состояния: «Над деревней взошла луна. С гор на дома и огороды полез скользкий липкий туман. И в этом тумане неясными тенями замелькали древние зловещие духи. У них сегодня праздник – вальпургиева ночь. До самого утра ведьмы, привидения, гоблины и тролли будут кружиться в дикой пляске на лысой горе». (Мусоргский «Ночь на лысой горе»)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2. Формирования состояния покоя, защищенности: «Неужели никто не может справиться с этой зловещей силой? Никто не спасет напуганных деревенских жителей</w:t>
      </w:r>
      <w:proofErr w:type="gramStart"/>
      <w:r>
        <w:rPr>
          <w:rStyle w:val="c3"/>
          <w:color w:val="000000"/>
          <w:sz w:val="28"/>
          <w:szCs w:val="28"/>
        </w:rPr>
        <w:t xml:space="preserve">?. </w:t>
      </w:r>
      <w:proofErr w:type="gramEnd"/>
      <w:r>
        <w:rPr>
          <w:rStyle w:val="c3"/>
          <w:color w:val="000000"/>
          <w:sz w:val="28"/>
          <w:szCs w:val="28"/>
        </w:rPr>
        <w:t>Но вот средь далеких звезд зазвучала волшебная песня, наполненная нежностью и добротой. Песня звучит все громче, все сильней. Мягкий свет заструился среди тумана, рассеивая, разгоняя его. Это ангелы спустились на землю и запели хвалебную песнь святой деве Марии, защитнице человечества. И отступили темные силы». (Шуберт «Аве Мария»)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3. Становление конечного эмоционального состояния: «Закончилась вальпургиева ночь. Край неба окрасился розовыми, золотыми, багряными красками. Медленно, спокойно взошло доброе солнце». (Шостакович «Праздничная увертюра»)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«Закроем страх в шкатулку»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Изотерапийная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игра.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Ребенку предлагается нарисовать свой страх. (</w:t>
      </w:r>
      <w:proofErr w:type="gramStart"/>
      <w:r>
        <w:rPr>
          <w:rStyle w:val="c3"/>
          <w:color w:val="000000"/>
          <w:sz w:val="28"/>
          <w:szCs w:val="28"/>
        </w:rPr>
        <w:t>Дж</w:t>
      </w:r>
      <w:proofErr w:type="gramEnd"/>
      <w:r>
        <w:rPr>
          <w:rStyle w:val="c3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color w:val="000000"/>
          <w:sz w:val="28"/>
          <w:szCs w:val="28"/>
        </w:rPr>
        <w:t>Пуччини</w:t>
      </w:r>
      <w:proofErr w:type="spellEnd"/>
      <w:r>
        <w:rPr>
          <w:rStyle w:val="c3"/>
          <w:color w:val="000000"/>
          <w:sz w:val="28"/>
          <w:szCs w:val="28"/>
        </w:rPr>
        <w:t xml:space="preserve"> «Плащ»). А теперь, когда страх «вышел» из малыша на бумагу, можно сделать с ним что угодно: дорисовать ему что-нибудь смешное, посадить «за решетку» и т. д. (Шопен «Прелюдия 1 опус 28») После этого можно сложить рисунок, спрятать страх в шкатулочку и подарить ребенку. Теперь малыш может сам управлять своим страхом и в любой момент посмотреть, не забрался ли страх обратно в него.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«Баба Яга»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Музыкальная подвижная игра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 площадке чертится круг. Дети стоят за кругом. Водящий – баба Яга становится в центр круга с завязанными глазами. Дети идут за кругом и поют: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темном лесе есть избушка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Стоит </w:t>
      </w:r>
      <w:proofErr w:type="spellStart"/>
      <w:r>
        <w:rPr>
          <w:rStyle w:val="c3"/>
          <w:color w:val="000000"/>
          <w:sz w:val="28"/>
          <w:szCs w:val="28"/>
        </w:rPr>
        <w:t>задом-наперед</w:t>
      </w:r>
      <w:proofErr w:type="spellEnd"/>
      <w:r>
        <w:rPr>
          <w:rStyle w:val="c3"/>
          <w:color w:val="000000"/>
          <w:sz w:val="28"/>
          <w:szCs w:val="28"/>
        </w:rPr>
        <w:t>, (поворачиваются в другую сторону)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 в избушке той старушка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Бабушка Яга живет.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 нее глаза большие,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Словно огоньки горят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>оказывают руками)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Ух, сердитая какая! (приседают испуганно)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Дыбом волосы стоят! (вскакивают, поднимают руки вверх, пальцы растопырены)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Дети запрыгивают на одной ноге в круг и выпрыгивают из него, а баба Яга старается их поймать. (Чайковский «Баба Яга»)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«Доктор Айболит»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Сюжетно-игровая импровизация.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(Звучит «Венский вальс» Свиридова - «Айболит» раскладывает на пеньке свои лекарства) «Добрый доктор Айболит. Он под деревом сидит. Приходи к нему лечится и корова, и волчица, и жучок, и червячок, и медведица. Всех излечит, исцелит добрый доктор Айболит». (Звучит пьеса </w:t>
      </w:r>
      <w:proofErr w:type="spellStart"/>
      <w:r>
        <w:rPr>
          <w:rStyle w:val="c3"/>
          <w:color w:val="000000"/>
          <w:sz w:val="28"/>
          <w:szCs w:val="28"/>
        </w:rPr>
        <w:t>Левкодимова</w:t>
      </w:r>
      <w:proofErr w:type="spellEnd"/>
      <w:r>
        <w:rPr>
          <w:rStyle w:val="c3"/>
          <w:color w:val="000000"/>
          <w:sz w:val="28"/>
          <w:szCs w:val="28"/>
        </w:rPr>
        <w:t xml:space="preserve"> «Медведь» - идет «больной медведь») Вот идет к Айболиту медведь. Его искусали пчелы. Ох, как больно бедняге! Помоги, доктор! (Звучит «Венский вальс» Свиридова - доктор лечит медведя) Ох, спасибо! (Звучит «Шутка» Баха - медведь танцует). Вот лисичка бежит. (Звучит пьеса </w:t>
      </w:r>
      <w:proofErr w:type="spellStart"/>
      <w:r>
        <w:rPr>
          <w:rStyle w:val="c3"/>
          <w:color w:val="000000"/>
          <w:sz w:val="28"/>
          <w:szCs w:val="28"/>
        </w:rPr>
        <w:t>Левкодимова</w:t>
      </w:r>
      <w:proofErr w:type="spellEnd"/>
      <w:r>
        <w:rPr>
          <w:rStyle w:val="c3"/>
          <w:color w:val="000000"/>
          <w:sz w:val="28"/>
          <w:szCs w:val="28"/>
        </w:rPr>
        <w:t xml:space="preserve"> «Лиса» - бежит «больная лиса») У нее зуб болит. Ой, как плохо лисоньке! Помоги, доктор! (Звучит «Венский вальс» Свиридова - доктор лечит лису) Спасибо, доктор! (Звучит «Шутка» Баха - лиса танцует). А почем кустик трясется? Это зайчик дрожит! Загнал он в лапку большую занозу. Болит лапка, а к доктору идти страшно. Давайте уговорим заиньку (дети уговаривают зайку пойти к доктору). Вылечил доктор зайчонка. «Слава, слава Айболиту, слава добрым докторам! » (Звучит «Камаринская Чайковского, дети-актеры танцуют).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«Снеговик»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Психогимнастика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 (направленные на расслабление, снятие напряжения)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Родитель и ребенок превращаются в снеговиков: встают, разводят руки в стороны, надувают </w:t>
      </w:r>
      <w:proofErr w:type="gramStart"/>
      <w:r>
        <w:rPr>
          <w:rStyle w:val="c3"/>
          <w:color w:val="000000"/>
          <w:sz w:val="28"/>
          <w:szCs w:val="28"/>
        </w:rPr>
        <w:t>щеки</w:t>
      </w:r>
      <w:proofErr w:type="gramEnd"/>
      <w:r>
        <w:rPr>
          <w:rStyle w:val="c3"/>
          <w:color w:val="000000"/>
          <w:sz w:val="28"/>
          <w:szCs w:val="28"/>
        </w:rPr>
        <w:t xml:space="preserve"> и течение 10 секунд удерживают заданную позу.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 (Шопен Вальс «Зимняя сказка»).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 лесу»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Музыкальное моделирование.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1 Переживание своего эмоционального состояния: «Мы в дремучем лесу, темно, воют волки, мы продираемся через колючие кустарники, бежим (звучит музыка Петра Ильича Чайковского - оркестровая фантазии «Франческа да Римини» на тему «Ада», ребенок двигается в соответствии с сюжетом) ».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 Формирования состояния покоя, защищенности: «Мы выбежали на поляну. Она со всех сторон защищена добрым волшебством. Никто кроме нас не сможет пробраться сюда. Здесь очень красиво: маленький водопад стекает в прозрачное озеро, на земле нежная зеленая трава и удивительные прекрасные цветы (звучит ноктюрн Ф. Шопена, ребенок лежит или сидит на коврике) ».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3 Становление конечного эмоционального состояния: «Водопад так радостно звенит своими капельками! Нам становится так легко, так весело! Мы тоже хотим петь вместе с водопадом! (звучит «Маленькая ночная серенада» В. А. Моцарта, ребенок подыгрывает на металлофоне или танцует).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«Волшебный песок»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Песочная терапия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Ребенку предлагается поиграть в песочнице: просеивать, копать лопаткой, делать </w:t>
      </w:r>
      <w:proofErr w:type="spellStart"/>
      <w:r>
        <w:rPr>
          <w:rStyle w:val="c3"/>
          <w:color w:val="000000"/>
          <w:sz w:val="28"/>
          <w:szCs w:val="28"/>
        </w:rPr>
        <w:t>пасочки</w:t>
      </w:r>
      <w:proofErr w:type="spellEnd"/>
      <w:r>
        <w:rPr>
          <w:rStyle w:val="c3"/>
          <w:color w:val="000000"/>
          <w:sz w:val="28"/>
          <w:szCs w:val="28"/>
        </w:rPr>
        <w:t>… Незаметно в песок зарывается игрушка, символизирующая страх данного малыша (баба яга, собака, монстр и т. д.) Когда ребенок случайно откапывает игрушку, она начинает с ним «разговаривать» добрым просящим голосом: «Мне так одиноко, я очень добрый, но меня все боятся. Поиграй, пожалуйста, со мной. Построй мне песочный домик и т. п. Если ребенку страшно, можно закопать игрушку снова в песок, но через некоторое время напомнить, что ей там страшно. Предложить помочь игрушке. Пересыпая песок, ребенок чувствует себя спокойней. (Звучит «Романс» Свиридова)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«Облака»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Ритмопластика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Отправимся в путешествие! Мы превратимся в облака, ведь они летят по свету, не зная преград. Посмотрите, как они легки и прекрасны (слайд). Вы когда-нибудь наблюдали за облаками? Каждое облако – неповторимо. Это похоже на белоснежного коня, то – на удивительное морское чудовище. Но вот подул ветер, и облака изменили форму – перед нами возник волшебный сверкающий замок (слайд). Слышите, звучит волшебная музыка. (Чайковский «Сентиментальный вальс») Раз, два, три, облако лети! Теперь вы – облака. Летите мягко, плавно, меняйте форму от дуновения ветра. Чье же облако самое красивое</w:t>
      </w:r>
      <w:proofErr w:type="gramStart"/>
      <w:r>
        <w:rPr>
          <w:rStyle w:val="c3"/>
          <w:color w:val="000000"/>
          <w:sz w:val="28"/>
          <w:szCs w:val="28"/>
        </w:rPr>
        <w:t>?.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«Храбрый колобок»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Сказкатерапия</w:t>
      </w:r>
      <w:proofErr w:type="spell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(Дети играют роль колобка; звери – куклы </w:t>
      </w:r>
      <w:proofErr w:type="spellStart"/>
      <w:r>
        <w:rPr>
          <w:rStyle w:val="c3"/>
          <w:color w:val="000000"/>
          <w:sz w:val="28"/>
          <w:szCs w:val="28"/>
        </w:rPr>
        <w:t>би-ба-бо</w:t>
      </w:r>
      <w:proofErr w:type="spellEnd"/>
      <w:r>
        <w:rPr>
          <w:rStyle w:val="c3"/>
          <w:color w:val="000000"/>
          <w:sz w:val="28"/>
          <w:szCs w:val="28"/>
        </w:rPr>
        <w:t xml:space="preserve"> на руке у руководителя). Жил был колобок. Отправился однажды он погулять. (Звучит «Менуэт» </w:t>
      </w:r>
      <w:proofErr w:type="spellStart"/>
      <w:r>
        <w:rPr>
          <w:rStyle w:val="c3"/>
          <w:color w:val="000000"/>
          <w:sz w:val="28"/>
          <w:szCs w:val="28"/>
        </w:rPr>
        <w:t>Баккерини</w:t>
      </w:r>
      <w:proofErr w:type="spellEnd"/>
      <w:r>
        <w:rPr>
          <w:rStyle w:val="c3"/>
          <w:color w:val="000000"/>
          <w:sz w:val="28"/>
          <w:szCs w:val="28"/>
        </w:rPr>
        <w:t>, дети бегают на носочках) Катится колобок, катится, а навстречу ему заяц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з</w:t>
      </w:r>
      <w:proofErr w:type="gramEnd"/>
      <w:r>
        <w:rPr>
          <w:rStyle w:val="c3"/>
          <w:color w:val="000000"/>
          <w:sz w:val="28"/>
          <w:szCs w:val="28"/>
        </w:rPr>
        <w:t xml:space="preserve">вучит: </w:t>
      </w:r>
      <w:proofErr w:type="gramStart"/>
      <w:r>
        <w:rPr>
          <w:rStyle w:val="c3"/>
          <w:color w:val="000000"/>
          <w:sz w:val="28"/>
          <w:szCs w:val="28"/>
        </w:rPr>
        <w:t xml:space="preserve">Бел </w:t>
      </w:r>
      <w:proofErr w:type="spellStart"/>
      <w:r>
        <w:rPr>
          <w:rStyle w:val="c3"/>
          <w:color w:val="000000"/>
          <w:sz w:val="28"/>
          <w:szCs w:val="28"/>
        </w:rPr>
        <w:t>Барток</w:t>
      </w:r>
      <w:proofErr w:type="spellEnd"/>
      <w:r>
        <w:rPr>
          <w:rStyle w:val="c3"/>
          <w:color w:val="000000"/>
          <w:sz w:val="28"/>
          <w:szCs w:val="28"/>
        </w:rPr>
        <w:t xml:space="preserve"> «Замок герцога Синяя борода»).</w:t>
      </w:r>
      <w:proofErr w:type="gramEnd"/>
      <w:r>
        <w:rPr>
          <w:rStyle w:val="c3"/>
          <w:color w:val="000000"/>
          <w:sz w:val="28"/>
          <w:szCs w:val="28"/>
        </w:rPr>
        <w:t xml:space="preserve"> «Колобок, колобок, я тебя съем! » Давайте предложим зайчику съесть конфетку и потанцевать с нами (Звучит «Менуэт» </w:t>
      </w:r>
      <w:proofErr w:type="spellStart"/>
      <w:r>
        <w:rPr>
          <w:rStyle w:val="c3"/>
          <w:color w:val="000000"/>
          <w:sz w:val="28"/>
          <w:szCs w:val="28"/>
        </w:rPr>
        <w:t>Баккерини</w:t>
      </w:r>
      <w:proofErr w:type="spellEnd"/>
      <w:r>
        <w:rPr>
          <w:rStyle w:val="c3"/>
          <w:color w:val="000000"/>
          <w:sz w:val="28"/>
          <w:szCs w:val="28"/>
        </w:rPr>
        <w:t xml:space="preserve">, дети танцуют с зайцем). Покатился колобок дальше, а навстречу ему волк (звучит музыка Петра Ильича Чайковского - оркестровая фантазии «Франческа да Римини» на тему «Ада») «Колобок, колобок, я тебя съем! » А у колобка черный пояс </w:t>
      </w:r>
      <w:proofErr w:type="gramStart"/>
      <w:r>
        <w:rPr>
          <w:rStyle w:val="c3"/>
          <w:color w:val="000000"/>
          <w:sz w:val="28"/>
          <w:szCs w:val="28"/>
        </w:rPr>
        <w:t>по</w:t>
      </w:r>
      <w:proofErr w:type="gramEnd"/>
      <w:r>
        <w:rPr>
          <w:rStyle w:val="c3"/>
          <w:color w:val="000000"/>
          <w:sz w:val="28"/>
          <w:szCs w:val="28"/>
        </w:rPr>
        <w:t xml:space="preserve"> карате, и он здорово боксирует. Покажем это волку! (Звучит «Танец с саблями» Хачатуряна, дети «дерутся»). </w:t>
      </w:r>
      <w:proofErr w:type="spellStart"/>
      <w:r>
        <w:rPr>
          <w:rStyle w:val="c3"/>
          <w:color w:val="000000"/>
          <w:sz w:val="28"/>
          <w:szCs w:val="28"/>
        </w:rPr>
        <w:t>Убижал</w:t>
      </w:r>
      <w:proofErr w:type="spellEnd"/>
      <w:r>
        <w:rPr>
          <w:rStyle w:val="c3"/>
          <w:color w:val="000000"/>
          <w:sz w:val="28"/>
          <w:szCs w:val="28"/>
        </w:rPr>
        <w:t xml:space="preserve"> волк, а колобок покатился дальше. </w:t>
      </w:r>
      <w:proofErr w:type="gramStart"/>
      <w:r>
        <w:rPr>
          <w:rStyle w:val="c3"/>
          <w:color w:val="000000"/>
          <w:sz w:val="28"/>
          <w:szCs w:val="28"/>
        </w:rPr>
        <w:t>Кто вышел ему на встреч из темной чащи?)</w:t>
      </w:r>
      <w:proofErr w:type="gramEnd"/>
      <w:r>
        <w:rPr>
          <w:rStyle w:val="c3"/>
          <w:color w:val="000000"/>
          <w:sz w:val="28"/>
          <w:szCs w:val="28"/>
        </w:rPr>
        <w:t xml:space="preserve"> Медведь! (Звучит «Гном» Мусоргского) Колобок, я тебя съем! » Давайте напугаем медведя. </w:t>
      </w:r>
      <w:proofErr w:type="gramStart"/>
      <w:r>
        <w:rPr>
          <w:rStyle w:val="c3"/>
          <w:color w:val="000000"/>
          <w:sz w:val="28"/>
          <w:szCs w:val="28"/>
        </w:rPr>
        <w:t xml:space="preserve">(Звучит «Шторм» </w:t>
      </w:r>
      <w:proofErr w:type="spellStart"/>
      <w:r>
        <w:rPr>
          <w:rStyle w:val="c3"/>
          <w:color w:val="000000"/>
          <w:sz w:val="28"/>
          <w:szCs w:val="28"/>
        </w:rPr>
        <w:t>Вивальди</w:t>
      </w:r>
      <w:proofErr w:type="spellEnd"/>
      <w:r>
        <w:rPr>
          <w:rStyle w:val="c3"/>
          <w:color w:val="000000"/>
          <w:sz w:val="28"/>
          <w:szCs w:val="28"/>
        </w:rPr>
        <w:t>, дети пугают медведя, как маленькие привидения.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Медведь убегает).</w:t>
      </w:r>
      <w:proofErr w:type="gramEnd"/>
      <w:r>
        <w:rPr>
          <w:rStyle w:val="c3"/>
          <w:color w:val="000000"/>
          <w:sz w:val="28"/>
          <w:szCs w:val="28"/>
        </w:rPr>
        <w:t xml:space="preserve"> А вот и лиса пожаловала. (Звучит «Ноктюрн №20» </w:t>
      </w:r>
      <w:r>
        <w:rPr>
          <w:rStyle w:val="c3"/>
          <w:color w:val="000000"/>
          <w:sz w:val="28"/>
          <w:szCs w:val="28"/>
        </w:rPr>
        <w:lastRenderedPageBreak/>
        <w:t xml:space="preserve">Шопена) «Какой ты, колобок красивый! Пойдем со мной, я тебя </w:t>
      </w:r>
      <w:proofErr w:type="spellStart"/>
      <w:r>
        <w:rPr>
          <w:rStyle w:val="c3"/>
          <w:color w:val="000000"/>
          <w:sz w:val="28"/>
          <w:szCs w:val="28"/>
        </w:rPr>
        <w:t>тортиком</w:t>
      </w:r>
      <w:proofErr w:type="spellEnd"/>
      <w:r>
        <w:rPr>
          <w:rStyle w:val="c3"/>
          <w:color w:val="000000"/>
          <w:sz w:val="28"/>
          <w:szCs w:val="28"/>
        </w:rPr>
        <w:t xml:space="preserve"> угощу». </w:t>
      </w:r>
      <w:proofErr w:type="gramStart"/>
      <w:r>
        <w:rPr>
          <w:rStyle w:val="c3"/>
          <w:color w:val="000000"/>
          <w:sz w:val="28"/>
          <w:szCs w:val="28"/>
        </w:rPr>
        <w:t>Пойдем с лисой?)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Конечно</w:t>
      </w:r>
      <w:proofErr w:type="gramEnd"/>
      <w:r>
        <w:rPr>
          <w:rStyle w:val="c3"/>
          <w:color w:val="000000"/>
          <w:sz w:val="28"/>
          <w:szCs w:val="28"/>
        </w:rPr>
        <w:t xml:space="preserve"> нет! Она все врет. Мы, лиса, тебя не боимся, нас не обманешь! Что мы сделаем? (Предложения детей) А давайте позвоним в полицию. Знаете номер телефона? (дети «достают сотовые телефоны» и звонят 020, лиса бегает). Хорошо погулял колобок, никого он не испугался!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«Горелки»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Подвижные игры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Водящему плотно завязывают глаза. Игроки поют: «Гори, гори ясно, чтобы не погасло. Глянь на небо – птички летят, колокольчики звенят». Игроки разбегаются, замирают на месте и звенят в колокольчики, а водящий с завязанными глазами ищет их.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(Звучит Римский-Корсаков «Испанское каприччио»)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«Пчелка в цветке»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Психотерапевтическая игра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Взрослый произносит текст, а ребёнок выполняет действия: «Пчёлка перелетала с цветка на цветок (в качестве цветов используются стулья и диваны). Когда пчёлка налеталась, наелась нектара, она уснула в красивом цветке (под стулом или столом). Наступила ночь, и лепестки цветка стали закрываться (стул или стол накрывается темной материей). </w:t>
      </w:r>
      <w:proofErr w:type="gramStart"/>
      <w:r>
        <w:rPr>
          <w:rStyle w:val="c3"/>
          <w:color w:val="000000"/>
          <w:sz w:val="28"/>
          <w:szCs w:val="28"/>
        </w:rPr>
        <w:t>Взошло солнце (материал убирается, и пчёлка вновь стала веселиться, перелетая с цветка на цветок. »</w:t>
      </w:r>
      <w:proofErr w:type="gramEnd"/>
      <w:r>
        <w:rPr>
          <w:rStyle w:val="c3"/>
          <w:color w:val="000000"/>
          <w:sz w:val="28"/>
          <w:szCs w:val="28"/>
        </w:rPr>
        <w:t xml:space="preserve"> Игру можно повторить, усиливая плотность материи, т. е. степень темноты.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(Римский-Корсаков «Полет шмеля» - пчелка летает,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Брамс «Колыбельная» - пчелка спит)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«Волшебные ножницы»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Аппликация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(Звучит произведение Шостаковича «Ленинградская симфония») Ребенку предлагают нарисовать себя. Затем руководитель наклеивает вокруг изображения черные кляксы, символизирующие страхи ребенка. Руководитель вместе с малышом называет эти страхи (боязнь высоты, темноты, одиночества и т. д.). (Звучит «Симфония № 40» Моцарта) Ребенок вырезает свое изображение и приклеивает на чистый лист. Вокруг него сам ребенок наклеивает разноцветные кружочки, называя их (родители, друзья, игрушки и т. д.). Отрезанные кляксы-страхи можно порвать, зарыть, закрыть в коробку.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«Храбрый полицейский»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Сюжетно-игровая импровизация.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Жил был храбрый полицейский, смелый Миша Иванов (ФИО ребенка-актера). (Звучит «Марш» Дунаевского </w:t>
      </w:r>
      <w:proofErr w:type="gramStart"/>
      <w:r>
        <w:rPr>
          <w:rStyle w:val="c3"/>
          <w:color w:val="000000"/>
          <w:sz w:val="28"/>
          <w:szCs w:val="28"/>
        </w:rPr>
        <w:t>из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>/</w:t>
      </w:r>
      <w:proofErr w:type="spellStart"/>
      <w:r>
        <w:rPr>
          <w:rStyle w:val="c3"/>
          <w:color w:val="000000"/>
          <w:sz w:val="28"/>
          <w:szCs w:val="28"/>
        </w:rPr>
        <w:t>ф</w:t>
      </w:r>
      <w:proofErr w:type="spellEnd"/>
      <w:r>
        <w:rPr>
          <w:rStyle w:val="c3"/>
          <w:color w:val="000000"/>
          <w:sz w:val="28"/>
          <w:szCs w:val="28"/>
        </w:rPr>
        <w:t xml:space="preserve"> «Цирк»). Вот идет из сада Таня, в сумке куколку несет. (Звучит «Шутка» Баха). Подбежали хулиганы, стали Таню обижать, стали дергать за косички, стали куклу отбирать! (Звучит «Шторм» </w:t>
      </w:r>
      <w:proofErr w:type="spellStart"/>
      <w:r>
        <w:rPr>
          <w:rStyle w:val="c3"/>
          <w:color w:val="000000"/>
          <w:sz w:val="28"/>
          <w:szCs w:val="28"/>
        </w:rPr>
        <w:t>Вивальди</w:t>
      </w:r>
      <w:proofErr w:type="spellEnd"/>
      <w:r>
        <w:rPr>
          <w:rStyle w:val="c3"/>
          <w:color w:val="000000"/>
          <w:sz w:val="28"/>
          <w:szCs w:val="28"/>
        </w:rPr>
        <w:t xml:space="preserve">). Кто же, кто же нам поможет, от беды нас защитит? Смелый, ловкий полицейский нам на помощь поспешит! (Звучит «Полет </w:t>
      </w:r>
      <w:r>
        <w:rPr>
          <w:rStyle w:val="c3"/>
          <w:color w:val="000000"/>
          <w:sz w:val="28"/>
          <w:szCs w:val="28"/>
        </w:rPr>
        <w:lastRenderedPageBreak/>
        <w:t>валькирий» Вагнера) Хулиганов раскидал он и в тюрьму их оттащил. (Звучит «симфония №40» Моцарта) Маленькую нашу Таню он до дому проводил.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«Заяц-герой»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Музыкальная театрализация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Жил был зайчик-трусишка. Сидел он под кустиком и всего боялся. Листик с дерева упадет – зайка трясется от страха, сова пролетит – заяц в обморок падает. </w:t>
      </w:r>
      <w:proofErr w:type="gramStart"/>
      <w:r>
        <w:rPr>
          <w:rStyle w:val="c3"/>
          <w:color w:val="000000"/>
          <w:sz w:val="28"/>
          <w:szCs w:val="28"/>
        </w:rPr>
        <w:t>(Звучит муз. : Шуман «Дед Мороз».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Дети показывают, как зайчик боится).</w:t>
      </w:r>
      <w:proofErr w:type="gramEnd"/>
      <w:r>
        <w:rPr>
          <w:rStyle w:val="c3"/>
          <w:color w:val="000000"/>
          <w:sz w:val="28"/>
          <w:szCs w:val="28"/>
        </w:rPr>
        <w:t xml:space="preserve"> День боялся зайка, неделю, год. Но вот, </w:t>
      </w:r>
      <w:proofErr w:type="gramStart"/>
      <w:r>
        <w:rPr>
          <w:rStyle w:val="c3"/>
          <w:color w:val="000000"/>
          <w:sz w:val="28"/>
          <w:szCs w:val="28"/>
        </w:rPr>
        <w:t>надоело ему боятся</w:t>
      </w:r>
      <w:proofErr w:type="gramEnd"/>
      <w:r>
        <w:rPr>
          <w:rStyle w:val="c3"/>
          <w:color w:val="000000"/>
          <w:sz w:val="28"/>
          <w:szCs w:val="28"/>
        </w:rPr>
        <w:t>. Устал, и все тут. Залез он на пенек, лапками замахал и закричал: «Никого я не боюсь! » (Звучит муз</w:t>
      </w:r>
      <w:proofErr w:type="gramStart"/>
      <w:r>
        <w:rPr>
          <w:rStyle w:val="c3"/>
          <w:color w:val="000000"/>
          <w:sz w:val="28"/>
          <w:szCs w:val="28"/>
        </w:rPr>
        <w:t xml:space="preserve">. : </w:t>
      </w:r>
      <w:proofErr w:type="gramEnd"/>
      <w:r>
        <w:rPr>
          <w:rStyle w:val="c3"/>
          <w:color w:val="000000"/>
          <w:sz w:val="28"/>
          <w:szCs w:val="28"/>
        </w:rPr>
        <w:t xml:space="preserve">Бетховен «Ода к радости» Дети показывают себя храбрецами) Вдруг вышел на полянку волк! (кукла </w:t>
      </w:r>
      <w:proofErr w:type="spellStart"/>
      <w:r>
        <w:rPr>
          <w:rStyle w:val="c3"/>
          <w:color w:val="000000"/>
          <w:sz w:val="28"/>
          <w:szCs w:val="28"/>
        </w:rPr>
        <w:t>би-ба-бо</w:t>
      </w:r>
      <w:proofErr w:type="spellEnd"/>
      <w:r>
        <w:rPr>
          <w:rStyle w:val="c3"/>
          <w:color w:val="000000"/>
          <w:sz w:val="28"/>
          <w:szCs w:val="28"/>
        </w:rPr>
        <w:t xml:space="preserve">) Вся храбрость зайчонка сразу куда-то исчезла. Затрясся он, прыгнул, да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перепугу прямо волк на спину угодил. </w:t>
      </w:r>
      <w:proofErr w:type="gramStart"/>
      <w:r>
        <w:rPr>
          <w:rStyle w:val="c3"/>
          <w:color w:val="000000"/>
          <w:sz w:val="28"/>
          <w:szCs w:val="28"/>
        </w:rPr>
        <w:t>Бросился зайка наутек (Звучит:</w:t>
      </w:r>
      <w:proofErr w:type="gramEnd"/>
      <w:r>
        <w:rPr>
          <w:rStyle w:val="c3"/>
          <w:color w:val="000000"/>
          <w:sz w:val="28"/>
          <w:szCs w:val="28"/>
        </w:rPr>
        <w:t xml:space="preserve"> Сен-Санс «Заяц», дети бегут, а когда сил бежать больше не стало, упал он под кустик. Но волк тоже перепугался этого странного зайца,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что сам на него набросился, и ушел из этого леса. Нашли </w:t>
      </w:r>
      <w:proofErr w:type="gramStart"/>
      <w:r>
        <w:rPr>
          <w:rStyle w:val="c3"/>
          <w:color w:val="000000"/>
          <w:sz w:val="28"/>
          <w:szCs w:val="28"/>
        </w:rPr>
        <w:t>зверята</w:t>
      </w:r>
      <w:proofErr w:type="gramEnd"/>
      <w:r>
        <w:rPr>
          <w:rStyle w:val="c3"/>
          <w:color w:val="000000"/>
          <w:sz w:val="28"/>
          <w:szCs w:val="28"/>
        </w:rPr>
        <w:t xml:space="preserve"> нашего зайца и стали хвалить: «Какой ты храбрый, волка прогнал! » А заяц и сам поверил, что он храбрец и перестал бояться. </w:t>
      </w:r>
      <w:proofErr w:type="gramStart"/>
      <w:r>
        <w:rPr>
          <w:rStyle w:val="c3"/>
          <w:color w:val="000000"/>
          <w:sz w:val="28"/>
          <w:szCs w:val="28"/>
        </w:rPr>
        <w:t>(Звучит: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Бетховен «Ода к радости»)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  <w:u w:val="single"/>
        </w:rPr>
        <w:t>Замкнутость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 гостях у белки»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Психогимнастика</w:t>
      </w:r>
      <w:proofErr w:type="spell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(Дети повторяют движения за руководителем по тексту стихотворения)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Чисто в домике у белки.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Дети вымыли тарелки,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Мусор вымели во двор,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Палкой выбили ковер.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Постучался почтальон –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Благородный старый слон.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Вытер ноги о подстилку: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«Распишитесь за «</w:t>
      </w:r>
      <w:proofErr w:type="spellStart"/>
      <w:r>
        <w:rPr>
          <w:rStyle w:val="c3"/>
          <w:color w:val="000000"/>
          <w:sz w:val="28"/>
          <w:szCs w:val="28"/>
        </w:rPr>
        <w:t>Мурзилку</w:t>
      </w:r>
      <w:proofErr w:type="spellEnd"/>
      <w:r>
        <w:rPr>
          <w:rStyle w:val="c3"/>
          <w:color w:val="000000"/>
          <w:sz w:val="28"/>
          <w:szCs w:val="28"/>
        </w:rPr>
        <w:t>. 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 кто стучится в двери?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 мошки, птички, звери.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Вытирайте ножки, дорогие крошки.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не станем здесь скучать,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Будем с вами танцевать! (Звучит «Камаринская»)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Вот мы топнем одной ножкой: топ-топ-топ,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 теперь другою ножкой.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 присядем, и привстанем,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Повторим еще разок.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Топнем правой пяткой дважды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 вперед – на носок.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попрыгаем все вместе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 покружимся на месте.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«Медвежонок Бука»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Музыкальная театрализация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Жил был медвежонок. Он ни с кем не хотел дружить. Сидел на пенечке и шишки пирамидкой складывал. </w:t>
      </w:r>
      <w:proofErr w:type="gramStart"/>
      <w:r>
        <w:rPr>
          <w:rStyle w:val="c3"/>
          <w:color w:val="000000"/>
          <w:sz w:val="28"/>
          <w:szCs w:val="28"/>
        </w:rPr>
        <w:t>Подбежал к нему зайчонок (Сен-Санс «Заяц», поздоровался:</w:t>
      </w:r>
      <w:proofErr w:type="gramEnd"/>
      <w:r>
        <w:rPr>
          <w:rStyle w:val="c3"/>
          <w:color w:val="000000"/>
          <w:sz w:val="28"/>
          <w:szCs w:val="28"/>
        </w:rPr>
        <w:t xml:space="preserve"> «Привет, Мишка». </w:t>
      </w:r>
      <w:proofErr w:type="gramStart"/>
      <w:r>
        <w:rPr>
          <w:rStyle w:val="c3"/>
          <w:color w:val="000000"/>
          <w:sz w:val="28"/>
          <w:szCs w:val="28"/>
        </w:rPr>
        <w:t>Отвернулся</w:t>
      </w:r>
      <w:proofErr w:type="gramEnd"/>
      <w:r>
        <w:rPr>
          <w:rStyle w:val="c3"/>
          <w:color w:val="000000"/>
          <w:sz w:val="28"/>
          <w:szCs w:val="28"/>
        </w:rPr>
        <w:t xml:space="preserve"> молча медвежонок, брови насупил, надулся. </w:t>
      </w:r>
      <w:proofErr w:type="gramStart"/>
      <w:r>
        <w:rPr>
          <w:rStyle w:val="c3"/>
          <w:color w:val="000000"/>
          <w:sz w:val="28"/>
          <w:szCs w:val="28"/>
        </w:rPr>
        <w:t>Подбежала белочка (Римский-Корсаков «Белка», лапку протянула:</w:t>
      </w:r>
      <w:proofErr w:type="gramEnd"/>
      <w:r>
        <w:rPr>
          <w:rStyle w:val="c3"/>
          <w:color w:val="000000"/>
          <w:sz w:val="28"/>
          <w:szCs w:val="28"/>
        </w:rPr>
        <w:t xml:space="preserve"> «Привет» - говорит – «Давай дружить! ». Отвернулся Миша. «Не нужны мне друзья», - пробурчал он. Ежик мимо проползал, ягодкой медвежонка угостить хотел. …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 xml:space="preserve">) Миша ягоду взял и отвернулся. Даже «спасибо» не сказал. «Какой, все-таки, он бука! » - удивились </w:t>
      </w:r>
      <w:proofErr w:type="gramStart"/>
      <w:r>
        <w:rPr>
          <w:rStyle w:val="c3"/>
          <w:color w:val="000000"/>
          <w:sz w:val="28"/>
          <w:szCs w:val="28"/>
        </w:rPr>
        <w:t>зверята</w:t>
      </w:r>
      <w:proofErr w:type="gramEnd"/>
      <w:r>
        <w:rPr>
          <w:rStyle w:val="c3"/>
          <w:color w:val="000000"/>
          <w:sz w:val="28"/>
          <w:szCs w:val="28"/>
        </w:rPr>
        <w:t xml:space="preserve">. Но вот подул сильный ветер. (Вагнер «Полет Валькирий») Белочка в дупло прыгнула, ежик в норку залез, зайчик под кустик спрятался. А ветер все сильнее и сильнее дует. Прямо ураган поднялся! Подхватил ветер медвежонка, закружил и понес куда-то. Страшно мишке. Закричал он, заплакал. Хотел на помощь позвать, но кого звать-то? Друзей ведь него нет. И вдруг выскочил из куста зайка, схватил медвежонка за лапки. Ежик из норки вылез, ухватился за зайку. Белка выпрыгнула, схватила ежика (дети-актеры бегут «паровозиком»). И сдался ветер, опустил </w:t>
      </w:r>
      <w:proofErr w:type="gramStart"/>
      <w:r>
        <w:rPr>
          <w:rStyle w:val="c3"/>
          <w:color w:val="000000"/>
          <w:sz w:val="28"/>
          <w:szCs w:val="28"/>
        </w:rPr>
        <w:t>зверят</w:t>
      </w:r>
      <w:proofErr w:type="gramEnd"/>
      <w:r>
        <w:rPr>
          <w:rStyle w:val="c3"/>
          <w:color w:val="000000"/>
          <w:sz w:val="28"/>
          <w:szCs w:val="28"/>
        </w:rPr>
        <w:t xml:space="preserve"> на землю. «Как хорошо, когда есть друзья! » - подумал медвежонок. А вслух сказал: «Спасибо! ». Теперь медвежонок изменился. Он первым здоровается со зверятами, всегда говорит «спасибо», «пожалуйста» и очень любит резвиться с друзьями на лесной полянке)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«Дождь»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Музыкальное моделирование.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1. На улице идет серый, грустный дождь. Мы сидим дома и смотрим в окно. Капли, как слезки стекают по мокрому стеклу. (Бетховен «Мелодия слез»)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2. Капли стучат по железной крыше, звенят по луже во дворе. И вдруг все изменилось – мы услышали легкую, звонкую музыку дождя. (Моцарт «Маленькая ночная серенада»)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3. Нам стало так весело! Захотелось играть, плясать вместе с дождиком. Мы </w:t>
      </w:r>
      <w:proofErr w:type="gramStart"/>
      <w:r>
        <w:rPr>
          <w:rStyle w:val="c3"/>
          <w:color w:val="000000"/>
          <w:sz w:val="28"/>
          <w:szCs w:val="28"/>
        </w:rPr>
        <w:t>одели сапожки</w:t>
      </w:r>
      <w:proofErr w:type="gramEnd"/>
      <w:r>
        <w:rPr>
          <w:rStyle w:val="c3"/>
          <w:color w:val="000000"/>
          <w:sz w:val="28"/>
          <w:szCs w:val="28"/>
        </w:rPr>
        <w:t>, взяли зонтики и побежали на улицу – прыгать по лужам. (Штраус «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Трик-трак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» полька)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«Волшебные нити»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Изотерапийная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игра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Звучит музыка Чайковского «Вальс цветов». Ребенку предлагается нарисовать себя посередине листа, а вокруг изобразить тех, кого малыш хотел бы видеть рядом с собой всегда (родителей, родных, друзей, домашних животных, игрушки и т. д.). Дать ребенку синий маркер (волшебную палочку) и попросить соединить себя с окружающими персонажами линиями – это волшебные нити. По ним, как по проводам, от любимых людей к малышу теперь поступает добрая сила: забота, тепло, помощь. Но и от ребенка должна идти такая же сила. Нити навсегда соединили малыша с теми, кто ему дорог. Теперь, если мама ушла на работу или друг уехал к бабушке, беспокоиться не стоит. Волшебные нити обязательно притянут их снова к ребенку.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«Маленький скульптор»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Лепка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Упражнение выполняется в парах. Дается задание начать лепить из пластилина какую-нибудь фигуру, лучше что-то фантастическое. Через определенное время дети меняются фигурами, и теперь каждый должен долепить фигуру партнера. После выполнения задания дети обмениваются замечаниями, правильно ли понят их замысел, что они сами хотели бы слепить.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Эта игра развивает и закрепляет навык понимания и развития замысла другого человека.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Рисунок «Я в будущем»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Изотерапия</w:t>
      </w:r>
      <w:proofErr w:type="spell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Ребенку дается задание нарисовать себя таким, каким он видит себя в будущем. Обсуждая с ним рисунок, спросите, как он будет выглядеть, как он будет себя чувствовать, какими будут его отношения с родителями, братом или сестрой, с одноклассниками, с друзьями.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Упражнение позволяет осознать возможность преодоления замкнутости, дать ребенку перспективу на будущее и уверенность в своих силах.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«У дедушки Трифона»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Дети становятся в круг, ведущий – в центре. Дети поют: «У дедушки Трифона было семеро детей, семеро сыновей. Они не спали, не ели, друг на друга глядели, вместе делали вот так». Ведущий демонстрирует какое-либо танцевальное движение, остальные его копируют. Тот, кто лучше повторил движение, становится ведущим.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«Кукла»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Музыкальное моделирование.</w:t>
      </w:r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1. У маленькой девочки была кукла. Они были лучшими подругами: гуляли вместе, играли, засыпали. Но вот кукла заболела – сломалась. Девочке было очень грустно. Она пережевала за свою больную подругу – плакала, вздыхала над ее кроваткой. </w:t>
      </w:r>
      <w:proofErr w:type="gramStart"/>
      <w:r>
        <w:rPr>
          <w:rStyle w:val="c3"/>
          <w:color w:val="000000"/>
          <w:sz w:val="28"/>
          <w:szCs w:val="28"/>
        </w:rPr>
        <w:t>(Чайковский «Детский альбом»: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«Болезнь куклы»)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2. Наконец с работы пришла мама. Девочка так ее ждала! Она попросила маму вылечить куколку. Мама достала ножницы, иголку, клей и стала ремонтировать игрушку. Девочка крутилась рядом. Она очень волновалась, но верила, что мама поможет подружке выздороветь. </w:t>
      </w:r>
      <w:proofErr w:type="gramStart"/>
      <w:r>
        <w:rPr>
          <w:rStyle w:val="c3"/>
          <w:color w:val="000000"/>
          <w:sz w:val="28"/>
          <w:szCs w:val="28"/>
        </w:rPr>
        <w:t>(Чайковский «Детский альбом»: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«Вальс»)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3. Куколка стала совсем как новая! Какое счастье! </w:t>
      </w:r>
      <w:proofErr w:type="gramStart"/>
      <w:r>
        <w:rPr>
          <w:rStyle w:val="c3"/>
          <w:color w:val="000000"/>
          <w:sz w:val="28"/>
          <w:szCs w:val="28"/>
        </w:rPr>
        <w:t>(Чайковский «Детский</w:t>
      </w:r>
      <w:proofErr w:type="gramEnd"/>
    </w:p>
    <w:p w:rsidR="000F1248" w:rsidRDefault="000F1248" w:rsidP="000F12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альбом»: </w:t>
      </w:r>
      <w:proofErr w:type="gramStart"/>
      <w:r>
        <w:rPr>
          <w:rStyle w:val="c3"/>
          <w:color w:val="000000"/>
          <w:sz w:val="28"/>
          <w:szCs w:val="28"/>
        </w:rPr>
        <w:t>«Новая кукла»).</w:t>
      </w:r>
      <w:proofErr w:type="gramEnd"/>
    </w:p>
    <w:p w:rsidR="0032417E" w:rsidRDefault="0032417E"/>
    <w:sectPr w:rsidR="0032417E" w:rsidSect="000F1248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248"/>
    <w:rsid w:val="00001E3F"/>
    <w:rsid w:val="00002BB9"/>
    <w:rsid w:val="0000362B"/>
    <w:rsid w:val="00010CFD"/>
    <w:rsid w:val="00011CCE"/>
    <w:rsid w:val="00012933"/>
    <w:rsid w:val="000147D4"/>
    <w:rsid w:val="000155DB"/>
    <w:rsid w:val="000203FD"/>
    <w:rsid w:val="00022BC3"/>
    <w:rsid w:val="00027639"/>
    <w:rsid w:val="00035A9F"/>
    <w:rsid w:val="000363EE"/>
    <w:rsid w:val="00040312"/>
    <w:rsid w:val="000521ED"/>
    <w:rsid w:val="0005330D"/>
    <w:rsid w:val="000638A4"/>
    <w:rsid w:val="000645C0"/>
    <w:rsid w:val="000664A0"/>
    <w:rsid w:val="000754AF"/>
    <w:rsid w:val="00085C82"/>
    <w:rsid w:val="000861C1"/>
    <w:rsid w:val="00086350"/>
    <w:rsid w:val="00086AD0"/>
    <w:rsid w:val="00091045"/>
    <w:rsid w:val="000929B0"/>
    <w:rsid w:val="0009332F"/>
    <w:rsid w:val="00096768"/>
    <w:rsid w:val="000A1022"/>
    <w:rsid w:val="000A60A6"/>
    <w:rsid w:val="000B0D85"/>
    <w:rsid w:val="000B2586"/>
    <w:rsid w:val="000B3D3C"/>
    <w:rsid w:val="000B467F"/>
    <w:rsid w:val="000C0C1C"/>
    <w:rsid w:val="000C12FC"/>
    <w:rsid w:val="000C1C37"/>
    <w:rsid w:val="000C21AD"/>
    <w:rsid w:val="000D4BB7"/>
    <w:rsid w:val="000D6B3B"/>
    <w:rsid w:val="000E0F15"/>
    <w:rsid w:val="000E1756"/>
    <w:rsid w:val="000E572A"/>
    <w:rsid w:val="000E7122"/>
    <w:rsid w:val="000F0B30"/>
    <w:rsid w:val="000F1248"/>
    <w:rsid w:val="000F24BF"/>
    <w:rsid w:val="000F3CD8"/>
    <w:rsid w:val="000F4E2E"/>
    <w:rsid w:val="000F6FBE"/>
    <w:rsid w:val="000F7DC7"/>
    <w:rsid w:val="00102E30"/>
    <w:rsid w:val="00107141"/>
    <w:rsid w:val="00110953"/>
    <w:rsid w:val="001129E2"/>
    <w:rsid w:val="0011358A"/>
    <w:rsid w:val="001272F3"/>
    <w:rsid w:val="001273BB"/>
    <w:rsid w:val="0013343E"/>
    <w:rsid w:val="001340B2"/>
    <w:rsid w:val="001371D0"/>
    <w:rsid w:val="00137705"/>
    <w:rsid w:val="001464AB"/>
    <w:rsid w:val="001505E7"/>
    <w:rsid w:val="00150634"/>
    <w:rsid w:val="001517BB"/>
    <w:rsid w:val="00153D76"/>
    <w:rsid w:val="00155B02"/>
    <w:rsid w:val="00161369"/>
    <w:rsid w:val="00161AE3"/>
    <w:rsid w:val="00164554"/>
    <w:rsid w:val="00165B9E"/>
    <w:rsid w:val="00170E72"/>
    <w:rsid w:val="00175992"/>
    <w:rsid w:val="00175BF0"/>
    <w:rsid w:val="00182133"/>
    <w:rsid w:val="0018252E"/>
    <w:rsid w:val="001921C9"/>
    <w:rsid w:val="00192641"/>
    <w:rsid w:val="00192AB3"/>
    <w:rsid w:val="0019471E"/>
    <w:rsid w:val="0019514D"/>
    <w:rsid w:val="00195C63"/>
    <w:rsid w:val="001A1A48"/>
    <w:rsid w:val="001A217D"/>
    <w:rsid w:val="001A524B"/>
    <w:rsid w:val="001A70FB"/>
    <w:rsid w:val="001B2051"/>
    <w:rsid w:val="001B2A9D"/>
    <w:rsid w:val="001B2BC5"/>
    <w:rsid w:val="001B5274"/>
    <w:rsid w:val="001C33EB"/>
    <w:rsid w:val="001C44DC"/>
    <w:rsid w:val="001C645D"/>
    <w:rsid w:val="001D242D"/>
    <w:rsid w:val="001D35D1"/>
    <w:rsid w:val="001D6CFE"/>
    <w:rsid w:val="001E017A"/>
    <w:rsid w:val="001E1832"/>
    <w:rsid w:val="001E1C05"/>
    <w:rsid w:val="001E3C32"/>
    <w:rsid w:val="001E615F"/>
    <w:rsid w:val="001F3BE3"/>
    <w:rsid w:val="001F5795"/>
    <w:rsid w:val="002016D5"/>
    <w:rsid w:val="0020437E"/>
    <w:rsid w:val="00205680"/>
    <w:rsid w:val="00206153"/>
    <w:rsid w:val="00211FDC"/>
    <w:rsid w:val="00212CDD"/>
    <w:rsid w:val="002135C9"/>
    <w:rsid w:val="0021379F"/>
    <w:rsid w:val="00213F38"/>
    <w:rsid w:val="00214101"/>
    <w:rsid w:val="00214CD9"/>
    <w:rsid w:val="00217857"/>
    <w:rsid w:val="002234E1"/>
    <w:rsid w:val="0022426B"/>
    <w:rsid w:val="002243B2"/>
    <w:rsid w:val="002346C9"/>
    <w:rsid w:val="002360E8"/>
    <w:rsid w:val="00243483"/>
    <w:rsid w:val="00251758"/>
    <w:rsid w:val="00260BCF"/>
    <w:rsid w:val="00262794"/>
    <w:rsid w:val="002634C1"/>
    <w:rsid w:val="00266B47"/>
    <w:rsid w:val="00267C4C"/>
    <w:rsid w:val="00272685"/>
    <w:rsid w:val="00277578"/>
    <w:rsid w:val="002830A1"/>
    <w:rsid w:val="00283CF0"/>
    <w:rsid w:val="002904C4"/>
    <w:rsid w:val="002A0283"/>
    <w:rsid w:val="002A215E"/>
    <w:rsid w:val="002A5E47"/>
    <w:rsid w:val="002B651F"/>
    <w:rsid w:val="002C0AF5"/>
    <w:rsid w:val="002C1D89"/>
    <w:rsid w:val="002C4840"/>
    <w:rsid w:val="002C67E6"/>
    <w:rsid w:val="002D03FF"/>
    <w:rsid w:val="002D0D02"/>
    <w:rsid w:val="002D0E27"/>
    <w:rsid w:val="002D3A0D"/>
    <w:rsid w:val="002D413D"/>
    <w:rsid w:val="002D6DE7"/>
    <w:rsid w:val="002E063B"/>
    <w:rsid w:val="002E774E"/>
    <w:rsid w:val="002F25F5"/>
    <w:rsid w:val="0030079C"/>
    <w:rsid w:val="003039FE"/>
    <w:rsid w:val="0030641C"/>
    <w:rsid w:val="0030684E"/>
    <w:rsid w:val="00311738"/>
    <w:rsid w:val="0031238C"/>
    <w:rsid w:val="00312650"/>
    <w:rsid w:val="0031510D"/>
    <w:rsid w:val="003173D8"/>
    <w:rsid w:val="003214AF"/>
    <w:rsid w:val="0032194E"/>
    <w:rsid w:val="00323FAC"/>
    <w:rsid w:val="0032417E"/>
    <w:rsid w:val="003338B5"/>
    <w:rsid w:val="00333E0A"/>
    <w:rsid w:val="00335321"/>
    <w:rsid w:val="00335EE7"/>
    <w:rsid w:val="00342A97"/>
    <w:rsid w:val="003467D7"/>
    <w:rsid w:val="003469B7"/>
    <w:rsid w:val="0035044D"/>
    <w:rsid w:val="00350D42"/>
    <w:rsid w:val="00352C0F"/>
    <w:rsid w:val="00352FD7"/>
    <w:rsid w:val="00353CFD"/>
    <w:rsid w:val="00356EF3"/>
    <w:rsid w:val="00357AE5"/>
    <w:rsid w:val="003609FA"/>
    <w:rsid w:val="00361F8B"/>
    <w:rsid w:val="003671DB"/>
    <w:rsid w:val="0036771B"/>
    <w:rsid w:val="003705A6"/>
    <w:rsid w:val="00371EB6"/>
    <w:rsid w:val="00373AB4"/>
    <w:rsid w:val="0038004F"/>
    <w:rsid w:val="00380BCF"/>
    <w:rsid w:val="00383000"/>
    <w:rsid w:val="003848A3"/>
    <w:rsid w:val="00391899"/>
    <w:rsid w:val="003A173E"/>
    <w:rsid w:val="003A2E7B"/>
    <w:rsid w:val="003B298B"/>
    <w:rsid w:val="003B5348"/>
    <w:rsid w:val="003B5484"/>
    <w:rsid w:val="003B64BB"/>
    <w:rsid w:val="003C1CC4"/>
    <w:rsid w:val="003C22CF"/>
    <w:rsid w:val="003C3260"/>
    <w:rsid w:val="003C3289"/>
    <w:rsid w:val="003D440B"/>
    <w:rsid w:val="003E0016"/>
    <w:rsid w:val="003E03BF"/>
    <w:rsid w:val="003E252E"/>
    <w:rsid w:val="003E477B"/>
    <w:rsid w:val="003E4B37"/>
    <w:rsid w:val="003E5961"/>
    <w:rsid w:val="003E7F1A"/>
    <w:rsid w:val="003F0A80"/>
    <w:rsid w:val="003F257C"/>
    <w:rsid w:val="0040132C"/>
    <w:rsid w:val="004033B3"/>
    <w:rsid w:val="00411DE6"/>
    <w:rsid w:val="00414053"/>
    <w:rsid w:val="00415725"/>
    <w:rsid w:val="004163DE"/>
    <w:rsid w:val="00422EA7"/>
    <w:rsid w:val="00427182"/>
    <w:rsid w:val="00431911"/>
    <w:rsid w:val="00432F9D"/>
    <w:rsid w:val="00436847"/>
    <w:rsid w:val="0044275D"/>
    <w:rsid w:val="00442F47"/>
    <w:rsid w:val="00443C2C"/>
    <w:rsid w:val="0044718D"/>
    <w:rsid w:val="00450CFB"/>
    <w:rsid w:val="00450ECC"/>
    <w:rsid w:val="00452293"/>
    <w:rsid w:val="0045259B"/>
    <w:rsid w:val="00455554"/>
    <w:rsid w:val="00456AEA"/>
    <w:rsid w:val="004638F6"/>
    <w:rsid w:val="004748D8"/>
    <w:rsid w:val="00477C61"/>
    <w:rsid w:val="00491C5D"/>
    <w:rsid w:val="004930F6"/>
    <w:rsid w:val="00493E5A"/>
    <w:rsid w:val="004A15D2"/>
    <w:rsid w:val="004B34E4"/>
    <w:rsid w:val="004B41DD"/>
    <w:rsid w:val="004B445B"/>
    <w:rsid w:val="004B7DFC"/>
    <w:rsid w:val="004C480C"/>
    <w:rsid w:val="004C7415"/>
    <w:rsid w:val="004D204E"/>
    <w:rsid w:val="004D223C"/>
    <w:rsid w:val="004D44B9"/>
    <w:rsid w:val="004D479D"/>
    <w:rsid w:val="004D5164"/>
    <w:rsid w:val="004D5F8E"/>
    <w:rsid w:val="004E26AB"/>
    <w:rsid w:val="004E3B0A"/>
    <w:rsid w:val="004E4B50"/>
    <w:rsid w:val="004F0EDC"/>
    <w:rsid w:val="004F11B9"/>
    <w:rsid w:val="004F5934"/>
    <w:rsid w:val="004F698B"/>
    <w:rsid w:val="00500F4B"/>
    <w:rsid w:val="00502E7A"/>
    <w:rsid w:val="00503CD9"/>
    <w:rsid w:val="00507D8F"/>
    <w:rsid w:val="0051492B"/>
    <w:rsid w:val="00514E56"/>
    <w:rsid w:val="005161C8"/>
    <w:rsid w:val="00520540"/>
    <w:rsid w:val="00522C85"/>
    <w:rsid w:val="00531C95"/>
    <w:rsid w:val="0053631A"/>
    <w:rsid w:val="00537C0F"/>
    <w:rsid w:val="00556D25"/>
    <w:rsid w:val="005606D5"/>
    <w:rsid w:val="0056366B"/>
    <w:rsid w:val="005656D8"/>
    <w:rsid w:val="00566D33"/>
    <w:rsid w:val="0057391E"/>
    <w:rsid w:val="005761F0"/>
    <w:rsid w:val="0057664C"/>
    <w:rsid w:val="00581FFB"/>
    <w:rsid w:val="00583D4B"/>
    <w:rsid w:val="005905CD"/>
    <w:rsid w:val="00592EF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21DD"/>
    <w:rsid w:val="005B360A"/>
    <w:rsid w:val="005B4A52"/>
    <w:rsid w:val="005C2B9D"/>
    <w:rsid w:val="005D08AA"/>
    <w:rsid w:val="005D12B7"/>
    <w:rsid w:val="005D1FF7"/>
    <w:rsid w:val="005D54B2"/>
    <w:rsid w:val="005E4378"/>
    <w:rsid w:val="005E499A"/>
    <w:rsid w:val="005E6971"/>
    <w:rsid w:val="005F3C3B"/>
    <w:rsid w:val="005F5B7F"/>
    <w:rsid w:val="005F6632"/>
    <w:rsid w:val="006001AD"/>
    <w:rsid w:val="00606F5F"/>
    <w:rsid w:val="00610F24"/>
    <w:rsid w:val="00615F23"/>
    <w:rsid w:val="00616260"/>
    <w:rsid w:val="00616379"/>
    <w:rsid w:val="00634D5A"/>
    <w:rsid w:val="006423C5"/>
    <w:rsid w:val="00644821"/>
    <w:rsid w:val="00644931"/>
    <w:rsid w:val="00644AF1"/>
    <w:rsid w:val="00646DF9"/>
    <w:rsid w:val="0065111D"/>
    <w:rsid w:val="00655ECF"/>
    <w:rsid w:val="00656766"/>
    <w:rsid w:val="00657CD0"/>
    <w:rsid w:val="00660BDC"/>
    <w:rsid w:val="00662030"/>
    <w:rsid w:val="00662F24"/>
    <w:rsid w:val="006640BE"/>
    <w:rsid w:val="006650AE"/>
    <w:rsid w:val="00666D3D"/>
    <w:rsid w:val="00672117"/>
    <w:rsid w:val="00680E2A"/>
    <w:rsid w:val="00681667"/>
    <w:rsid w:val="00681CE9"/>
    <w:rsid w:val="00686CBA"/>
    <w:rsid w:val="00695C0C"/>
    <w:rsid w:val="00695F6D"/>
    <w:rsid w:val="006A0654"/>
    <w:rsid w:val="006A2B68"/>
    <w:rsid w:val="006A3FD9"/>
    <w:rsid w:val="006A500F"/>
    <w:rsid w:val="006A5642"/>
    <w:rsid w:val="006B07E3"/>
    <w:rsid w:val="006B13CF"/>
    <w:rsid w:val="006B1781"/>
    <w:rsid w:val="006B41F5"/>
    <w:rsid w:val="006B68F5"/>
    <w:rsid w:val="006B6B00"/>
    <w:rsid w:val="006B76CD"/>
    <w:rsid w:val="006B7C4A"/>
    <w:rsid w:val="006C4EAB"/>
    <w:rsid w:val="006D43A4"/>
    <w:rsid w:val="006D6171"/>
    <w:rsid w:val="006D7A7D"/>
    <w:rsid w:val="006F0A8A"/>
    <w:rsid w:val="006F0ECA"/>
    <w:rsid w:val="006F1E50"/>
    <w:rsid w:val="006F2290"/>
    <w:rsid w:val="006F279B"/>
    <w:rsid w:val="006F2949"/>
    <w:rsid w:val="006F3CE4"/>
    <w:rsid w:val="006F4E05"/>
    <w:rsid w:val="006F681C"/>
    <w:rsid w:val="006F6D1F"/>
    <w:rsid w:val="006F7C10"/>
    <w:rsid w:val="00700E47"/>
    <w:rsid w:val="007011EF"/>
    <w:rsid w:val="00701F53"/>
    <w:rsid w:val="00702D4C"/>
    <w:rsid w:val="00702EEB"/>
    <w:rsid w:val="007049B1"/>
    <w:rsid w:val="0071374C"/>
    <w:rsid w:val="00713FBF"/>
    <w:rsid w:val="00715EA4"/>
    <w:rsid w:val="00721FE1"/>
    <w:rsid w:val="00723959"/>
    <w:rsid w:val="007246E2"/>
    <w:rsid w:val="00724C30"/>
    <w:rsid w:val="00727A6B"/>
    <w:rsid w:val="00732A73"/>
    <w:rsid w:val="007353DB"/>
    <w:rsid w:val="00736855"/>
    <w:rsid w:val="00737E28"/>
    <w:rsid w:val="00742308"/>
    <w:rsid w:val="00745C74"/>
    <w:rsid w:val="007464B6"/>
    <w:rsid w:val="00747DE4"/>
    <w:rsid w:val="00750AC0"/>
    <w:rsid w:val="0075610A"/>
    <w:rsid w:val="0075672A"/>
    <w:rsid w:val="007607A5"/>
    <w:rsid w:val="0077254D"/>
    <w:rsid w:val="007776B9"/>
    <w:rsid w:val="00781653"/>
    <w:rsid w:val="0078566F"/>
    <w:rsid w:val="00794436"/>
    <w:rsid w:val="00795823"/>
    <w:rsid w:val="0079731D"/>
    <w:rsid w:val="007A4FF9"/>
    <w:rsid w:val="007A6DE8"/>
    <w:rsid w:val="007B458F"/>
    <w:rsid w:val="007B560B"/>
    <w:rsid w:val="007B57E8"/>
    <w:rsid w:val="007B600B"/>
    <w:rsid w:val="007B79F8"/>
    <w:rsid w:val="007C14EC"/>
    <w:rsid w:val="007C2100"/>
    <w:rsid w:val="007C33DE"/>
    <w:rsid w:val="007C5327"/>
    <w:rsid w:val="007C64EB"/>
    <w:rsid w:val="007D2E6C"/>
    <w:rsid w:val="007D38F7"/>
    <w:rsid w:val="007D3C9E"/>
    <w:rsid w:val="007E081E"/>
    <w:rsid w:val="007E3B1F"/>
    <w:rsid w:val="007E4937"/>
    <w:rsid w:val="007E6231"/>
    <w:rsid w:val="007E69FB"/>
    <w:rsid w:val="007F16F7"/>
    <w:rsid w:val="007F258E"/>
    <w:rsid w:val="007F2DD1"/>
    <w:rsid w:val="007F368E"/>
    <w:rsid w:val="007F3F0C"/>
    <w:rsid w:val="007F4173"/>
    <w:rsid w:val="00801492"/>
    <w:rsid w:val="008023B1"/>
    <w:rsid w:val="00803C7D"/>
    <w:rsid w:val="00811B5B"/>
    <w:rsid w:val="00811C4B"/>
    <w:rsid w:val="00811E57"/>
    <w:rsid w:val="00813CCB"/>
    <w:rsid w:val="00825786"/>
    <w:rsid w:val="00825FCC"/>
    <w:rsid w:val="00826381"/>
    <w:rsid w:val="00827726"/>
    <w:rsid w:val="00831693"/>
    <w:rsid w:val="00832552"/>
    <w:rsid w:val="00833975"/>
    <w:rsid w:val="008432F6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66902"/>
    <w:rsid w:val="008703B5"/>
    <w:rsid w:val="00870951"/>
    <w:rsid w:val="008721A3"/>
    <w:rsid w:val="008768A0"/>
    <w:rsid w:val="008805DE"/>
    <w:rsid w:val="00884416"/>
    <w:rsid w:val="00884430"/>
    <w:rsid w:val="00885D27"/>
    <w:rsid w:val="0088680F"/>
    <w:rsid w:val="0089326B"/>
    <w:rsid w:val="00894FCF"/>
    <w:rsid w:val="00895F4F"/>
    <w:rsid w:val="00896723"/>
    <w:rsid w:val="008A3132"/>
    <w:rsid w:val="008A66FC"/>
    <w:rsid w:val="008B16F5"/>
    <w:rsid w:val="008B3816"/>
    <w:rsid w:val="008B3DCB"/>
    <w:rsid w:val="008B648A"/>
    <w:rsid w:val="008C1C3D"/>
    <w:rsid w:val="008C41BC"/>
    <w:rsid w:val="008C66CC"/>
    <w:rsid w:val="008C736A"/>
    <w:rsid w:val="008C7641"/>
    <w:rsid w:val="008D12AE"/>
    <w:rsid w:val="008D1BE8"/>
    <w:rsid w:val="008D3927"/>
    <w:rsid w:val="008D491F"/>
    <w:rsid w:val="008D49A6"/>
    <w:rsid w:val="008D62FE"/>
    <w:rsid w:val="008D6C1B"/>
    <w:rsid w:val="008E2160"/>
    <w:rsid w:val="008E2A47"/>
    <w:rsid w:val="008E48A3"/>
    <w:rsid w:val="008E4F4A"/>
    <w:rsid w:val="008F2240"/>
    <w:rsid w:val="008F477C"/>
    <w:rsid w:val="008F7409"/>
    <w:rsid w:val="009005F1"/>
    <w:rsid w:val="009016D7"/>
    <w:rsid w:val="00901BC9"/>
    <w:rsid w:val="00901D3D"/>
    <w:rsid w:val="00905F8B"/>
    <w:rsid w:val="00910B4B"/>
    <w:rsid w:val="009138CE"/>
    <w:rsid w:val="00916BA5"/>
    <w:rsid w:val="00922D52"/>
    <w:rsid w:val="009243A3"/>
    <w:rsid w:val="0092569F"/>
    <w:rsid w:val="00925728"/>
    <w:rsid w:val="00926394"/>
    <w:rsid w:val="009314BC"/>
    <w:rsid w:val="00931589"/>
    <w:rsid w:val="00933A6B"/>
    <w:rsid w:val="00934024"/>
    <w:rsid w:val="009444A2"/>
    <w:rsid w:val="009451C8"/>
    <w:rsid w:val="00951D3B"/>
    <w:rsid w:val="0095278D"/>
    <w:rsid w:val="00953592"/>
    <w:rsid w:val="00955413"/>
    <w:rsid w:val="00960EB3"/>
    <w:rsid w:val="00964F25"/>
    <w:rsid w:val="0096614B"/>
    <w:rsid w:val="00971F83"/>
    <w:rsid w:val="009747A4"/>
    <w:rsid w:val="009807D2"/>
    <w:rsid w:val="00982DA2"/>
    <w:rsid w:val="009864F2"/>
    <w:rsid w:val="00986A62"/>
    <w:rsid w:val="00993BFF"/>
    <w:rsid w:val="00997326"/>
    <w:rsid w:val="009A10A0"/>
    <w:rsid w:val="009A3F0D"/>
    <w:rsid w:val="009A4C00"/>
    <w:rsid w:val="009A543D"/>
    <w:rsid w:val="009A6878"/>
    <w:rsid w:val="009B36C8"/>
    <w:rsid w:val="009B4DB3"/>
    <w:rsid w:val="009B5F7F"/>
    <w:rsid w:val="009B7C6D"/>
    <w:rsid w:val="009C003A"/>
    <w:rsid w:val="009C4638"/>
    <w:rsid w:val="009C49D4"/>
    <w:rsid w:val="009C7136"/>
    <w:rsid w:val="009D1231"/>
    <w:rsid w:val="009D1AC2"/>
    <w:rsid w:val="009D3F04"/>
    <w:rsid w:val="009E1BB3"/>
    <w:rsid w:val="009E2B5A"/>
    <w:rsid w:val="009E3DCA"/>
    <w:rsid w:val="009E3E9A"/>
    <w:rsid w:val="009E7641"/>
    <w:rsid w:val="009F285C"/>
    <w:rsid w:val="009F6E5D"/>
    <w:rsid w:val="00A01CF7"/>
    <w:rsid w:val="00A06D02"/>
    <w:rsid w:val="00A11D14"/>
    <w:rsid w:val="00A20F2E"/>
    <w:rsid w:val="00A25801"/>
    <w:rsid w:val="00A261CE"/>
    <w:rsid w:val="00A26AA8"/>
    <w:rsid w:val="00A31E52"/>
    <w:rsid w:val="00A326D7"/>
    <w:rsid w:val="00A32EDB"/>
    <w:rsid w:val="00A372E2"/>
    <w:rsid w:val="00A43AFB"/>
    <w:rsid w:val="00A464A8"/>
    <w:rsid w:val="00A638A8"/>
    <w:rsid w:val="00A64BD4"/>
    <w:rsid w:val="00A71D88"/>
    <w:rsid w:val="00A747C9"/>
    <w:rsid w:val="00A7488F"/>
    <w:rsid w:val="00A75745"/>
    <w:rsid w:val="00A760B0"/>
    <w:rsid w:val="00A81818"/>
    <w:rsid w:val="00A8462E"/>
    <w:rsid w:val="00A85C92"/>
    <w:rsid w:val="00A87FC0"/>
    <w:rsid w:val="00A87FC6"/>
    <w:rsid w:val="00A91D7B"/>
    <w:rsid w:val="00A94EE7"/>
    <w:rsid w:val="00A951D4"/>
    <w:rsid w:val="00A959D6"/>
    <w:rsid w:val="00AA141D"/>
    <w:rsid w:val="00AA3B27"/>
    <w:rsid w:val="00AA7C9C"/>
    <w:rsid w:val="00AB2475"/>
    <w:rsid w:val="00AC12CB"/>
    <w:rsid w:val="00AC1602"/>
    <w:rsid w:val="00AC446B"/>
    <w:rsid w:val="00AC7305"/>
    <w:rsid w:val="00AC7C0D"/>
    <w:rsid w:val="00AD058D"/>
    <w:rsid w:val="00AD0FF3"/>
    <w:rsid w:val="00AD6C6F"/>
    <w:rsid w:val="00AE4B2B"/>
    <w:rsid w:val="00AE54EA"/>
    <w:rsid w:val="00AE6214"/>
    <w:rsid w:val="00AE7759"/>
    <w:rsid w:val="00AF45A2"/>
    <w:rsid w:val="00AF749A"/>
    <w:rsid w:val="00AF7841"/>
    <w:rsid w:val="00B0284C"/>
    <w:rsid w:val="00B029BB"/>
    <w:rsid w:val="00B032A0"/>
    <w:rsid w:val="00B034F1"/>
    <w:rsid w:val="00B05B63"/>
    <w:rsid w:val="00B065C1"/>
    <w:rsid w:val="00B07A3D"/>
    <w:rsid w:val="00B10AE0"/>
    <w:rsid w:val="00B13A52"/>
    <w:rsid w:val="00B17A42"/>
    <w:rsid w:val="00B25FB7"/>
    <w:rsid w:val="00B40957"/>
    <w:rsid w:val="00B44206"/>
    <w:rsid w:val="00B50AFC"/>
    <w:rsid w:val="00B50B5D"/>
    <w:rsid w:val="00B63091"/>
    <w:rsid w:val="00B637C9"/>
    <w:rsid w:val="00B666AA"/>
    <w:rsid w:val="00B70601"/>
    <w:rsid w:val="00B70B4D"/>
    <w:rsid w:val="00B71920"/>
    <w:rsid w:val="00B75E0E"/>
    <w:rsid w:val="00B768E8"/>
    <w:rsid w:val="00B77DBE"/>
    <w:rsid w:val="00B809D7"/>
    <w:rsid w:val="00B828AC"/>
    <w:rsid w:val="00B82DC4"/>
    <w:rsid w:val="00B8317A"/>
    <w:rsid w:val="00B9198D"/>
    <w:rsid w:val="00B953A0"/>
    <w:rsid w:val="00B97C95"/>
    <w:rsid w:val="00BA3F40"/>
    <w:rsid w:val="00BA6547"/>
    <w:rsid w:val="00BA689D"/>
    <w:rsid w:val="00BB2BB8"/>
    <w:rsid w:val="00BC2009"/>
    <w:rsid w:val="00BC6D31"/>
    <w:rsid w:val="00BC717F"/>
    <w:rsid w:val="00BD15D0"/>
    <w:rsid w:val="00BD2A24"/>
    <w:rsid w:val="00BD69B6"/>
    <w:rsid w:val="00BF3083"/>
    <w:rsid w:val="00C01E63"/>
    <w:rsid w:val="00C05A20"/>
    <w:rsid w:val="00C16E27"/>
    <w:rsid w:val="00C214AB"/>
    <w:rsid w:val="00C2290E"/>
    <w:rsid w:val="00C22D27"/>
    <w:rsid w:val="00C243E0"/>
    <w:rsid w:val="00C2472C"/>
    <w:rsid w:val="00C24B84"/>
    <w:rsid w:val="00C276C3"/>
    <w:rsid w:val="00C278DF"/>
    <w:rsid w:val="00C32701"/>
    <w:rsid w:val="00C353D9"/>
    <w:rsid w:val="00C363AE"/>
    <w:rsid w:val="00C40939"/>
    <w:rsid w:val="00C43418"/>
    <w:rsid w:val="00C50C4C"/>
    <w:rsid w:val="00C511DE"/>
    <w:rsid w:val="00C52B2B"/>
    <w:rsid w:val="00C5489D"/>
    <w:rsid w:val="00C609F4"/>
    <w:rsid w:val="00C7171F"/>
    <w:rsid w:val="00C718D5"/>
    <w:rsid w:val="00C71946"/>
    <w:rsid w:val="00C72381"/>
    <w:rsid w:val="00C729A6"/>
    <w:rsid w:val="00C75426"/>
    <w:rsid w:val="00C77BB0"/>
    <w:rsid w:val="00C805EC"/>
    <w:rsid w:val="00C9018E"/>
    <w:rsid w:val="00C91779"/>
    <w:rsid w:val="00C925DA"/>
    <w:rsid w:val="00C952A8"/>
    <w:rsid w:val="00CA224C"/>
    <w:rsid w:val="00CA348B"/>
    <w:rsid w:val="00CA67F3"/>
    <w:rsid w:val="00CA6987"/>
    <w:rsid w:val="00CB0DD8"/>
    <w:rsid w:val="00CB1DAB"/>
    <w:rsid w:val="00CB7D0D"/>
    <w:rsid w:val="00CC4541"/>
    <w:rsid w:val="00CC5619"/>
    <w:rsid w:val="00CC7593"/>
    <w:rsid w:val="00CD6194"/>
    <w:rsid w:val="00CE2C4F"/>
    <w:rsid w:val="00CE4E78"/>
    <w:rsid w:val="00CF60C7"/>
    <w:rsid w:val="00CF65AD"/>
    <w:rsid w:val="00CF74F1"/>
    <w:rsid w:val="00D006EC"/>
    <w:rsid w:val="00D0317D"/>
    <w:rsid w:val="00D04613"/>
    <w:rsid w:val="00D04E44"/>
    <w:rsid w:val="00D04F34"/>
    <w:rsid w:val="00D10863"/>
    <w:rsid w:val="00D1303E"/>
    <w:rsid w:val="00D14387"/>
    <w:rsid w:val="00D149D7"/>
    <w:rsid w:val="00D14B0E"/>
    <w:rsid w:val="00D27D9C"/>
    <w:rsid w:val="00D349E4"/>
    <w:rsid w:val="00D3662B"/>
    <w:rsid w:val="00D36A61"/>
    <w:rsid w:val="00D36F86"/>
    <w:rsid w:val="00D379DF"/>
    <w:rsid w:val="00D37ACD"/>
    <w:rsid w:val="00D416FD"/>
    <w:rsid w:val="00D42BD9"/>
    <w:rsid w:val="00D44305"/>
    <w:rsid w:val="00D45C57"/>
    <w:rsid w:val="00D46DBF"/>
    <w:rsid w:val="00D47CB5"/>
    <w:rsid w:val="00D47DF7"/>
    <w:rsid w:val="00D519B4"/>
    <w:rsid w:val="00D5586C"/>
    <w:rsid w:val="00D60B82"/>
    <w:rsid w:val="00D6247F"/>
    <w:rsid w:val="00D62869"/>
    <w:rsid w:val="00D65A31"/>
    <w:rsid w:val="00D72336"/>
    <w:rsid w:val="00D7585E"/>
    <w:rsid w:val="00D8260D"/>
    <w:rsid w:val="00D84BF6"/>
    <w:rsid w:val="00D84EF6"/>
    <w:rsid w:val="00D8564E"/>
    <w:rsid w:val="00D910A3"/>
    <w:rsid w:val="00D91C24"/>
    <w:rsid w:val="00D92FEC"/>
    <w:rsid w:val="00D934E9"/>
    <w:rsid w:val="00DA08D8"/>
    <w:rsid w:val="00DA6749"/>
    <w:rsid w:val="00DB04BB"/>
    <w:rsid w:val="00DB2EEE"/>
    <w:rsid w:val="00DB6756"/>
    <w:rsid w:val="00DB6AFA"/>
    <w:rsid w:val="00DB6C2A"/>
    <w:rsid w:val="00DB737C"/>
    <w:rsid w:val="00DB79D5"/>
    <w:rsid w:val="00DC1AE4"/>
    <w:rsid w:val="00DC1C7E"/>
    <w:rsid w:val="00DC2C50"/>
    <w:rsid w:val="00DC480C"/>
    <w:rsid w:val="00DD2B9D"/>
    <w:rsid w:val="00DD60DC"/>
    <w:rsid w:val="00DD70CF"/>
    <w:rsid w:val="00DE203E"/>
    <w:rsid w:val="00DE7B25"/>
    <w:rsid w:val="00DF1DE2"/>
    <w:rsid w:val="00DF398B"/>
    <w:rsid w:val="00DF68D2"/>
    <w:rsid w:val="00DF72D8"/>
    <w:rsid w:val="00E04DB3"/>
    <w:rsid w:val="00E05155"/>
    <w:rsid w:val="00E0556C"/>
    <w:rsid w:val="00E06855"/>
    <w:rsid w:val="00E1253E"/>
    <w:rsid w:val="00E142B4"/>
    <w:rsid w:val="00E168EB"/>
    <w:rsid w:val="00E17BDF"/>
    <w:rsid w:val="00E203C8"/>
    <w:rsid w:val="00E223DA"/>
    <w:rsid w:val="00E243FF"/>
    <w:rsid w:val="00E25286"/>
    <w:rsid w:val="00E25DA0"/>
    <w:rsid w:val="00E279D0"/>
    <w:rsid w:val="00E31CB7"/>
    <w:rsid w:val="00E40F77"/>
    <w:rsid w:val="00E41892"/>
    <w:rsid w:val="00E42740"/>
    <w:rsid w:val="00E526E6"/>
    <w:rsid w:val="00E52AF9"/>
    <w:rsid w:val="00E54DBB"/>
    <w:rsid w:val="00E5550D"/>
    <w:rsid w:val="00E55E4E"/>
    <w:rsid w:val="00E57A47"/>
    <w:rsid w:val="00E60A73"/>
    <w:rsid w:val="00E60D91"/>
    <w:rsid w:val="00E64CF9"/>
    <w:rsid w:val="00E65344"/>
    <w:rsid w:val="00E71BEE"/>
    <w:rsid w:val="00E7284A"/>
    <w:rsid w:val="00E7395F"/>
    <w:rsid w:val="00E75031"/>
    <w:rsid w:val="00E82A3A"/>
    <w:rsid w:val="00E84056"/>
    <w:rsid w:val="00E87D38"/>
    <w:rsid w:val="00E951A4"/>
    <w:rsid w:val="00E9528B"/>
    <w:rsid w:val="00EA0B03"/>
    <w:rsid w:val="00EA5FEC"/>
    <w:rsid w:val="00EA6DB7"/>
    <w:rsid w:val="00EA72E5"/>
    <w:rsid w:val="00EB0A1A"/>
    <w:rsid w:val="00EB4E82"/>
    <w:rsid w:val="00EB5CF0"/>
    <w:rsid w:val="00EC1DDD"/>
    <w:rsid w:val="00EC3DFC"/>
    <w:rsid w:val="00ED036F"/>
    <w:rsid w:val="00ED64AE"/>
    <w:rsid w:val="00ED73F3"/>
    <w:rsid w:val="00ED75C9"/>
    <w:rsid w:val="00EE2A75"/>
    <w:rsid w:val="00EE52F2"/>
    <w:rsid w:val="00EF0636"/>
    <w:rsid w:val="00EF0EA8"/>
    <w:rsid w:val="00F045FB"/>
    <w:rsid w:val="00F05152"/>
    <w:rsid w:val="00F073EE"/>
    <w:rsid w:val="00F13940"/>
    <w:rsid w:val="00F153C2"/>
    <w:rsid w:val="00F15B6A"/>
    <w:rsid w:val="00F20721"/>
    <w:rsid w:val="00F2513B"/>
    <w:rsid w:val="00F258A9"/>
    <w:rsid w:val="00F261AB"/>
    <w:rsid w:val="00F32982"/>
    <w:rsid w:val="00F34EF2"/>
    <w:rsid w:val="00F35275"/>
    <w:rsid w:val="00F366B3"/>
    <w:rsid w:val="00F36C49"/>
    <w:rsid w:val="00F4359B"/>
    <w:rsid w:val="00F444A0"/>
    <w:rsid w:val="00F447F8"/>
    <w:rsid w:val="00F472B3"/>
    <w:rsid w:val="00F51763"/>
    <w:rsid w:val="00F51C0F"/>
    <w:rsid w:val="00F522B5"/>
    <w:rsid w:val="00F53864"/>
    <w:rsid w:val="00F605E0"/>
    <w:rsid w:val="00F60635"/>
    <w:rsid w:val="00F63247"/>
    <w:rsid w:val="00F65490"/>
    <w:rsid w:val="00F706D2"/>
    <w:rsid w:val="00F70894"/>
    <w:rsid w:val="00F70F39"/>
    <w:rsid w:val="00F8426A"/>
    <w:rsid w:val="00F8455B"/>
    <w:rsid w:val="00F92D25"/>
    <w:rsid w:val="00F94070"/>
    <w:rsid w:val="00F96C61"/>
    <w:rsid w:val="00FA39A1"/>
    <w:rsid w:val="00FA6183"/>
    <w:rsid w:val="00FA74DB"/>
    <w:rsid w:val="00FA7946"/>
    <w:rsid w:val="00FB52E1"/>
    <w:rsid w:val="00FB5B8F"/>
    <w:rsid w:val="00FB6FF2"/>
    <w:rsid w:val="00FC0EBA"/>
    <w:rsid w:val="00FC3B86"/>
    <w:rsid w:val="00FC61EC"/>
    <w:rsid w:val="00FD030C"/>
    <w:rsid w:val="00FD18F1"/>
    <w:rsid w:val="00FD458C"/>
    <w:rsid w:val="00FD5133"/>
    <w:rsid w:val="00FD7B95"/>
    <w:rsid w:val="00FE0D25"/>
    <w:rsid w:val="00FE1553"/>
    <w:rsid w:val="00FE57AC"/>
    <w:rsid w:val="00FE7606"/>
    <w:rsid w:val="00FF085C"/>
    <w:rsid w:val="00FF2CC0"/>
    <w:rsid w:val="00FF3E4A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1248"/>
  </w:style>
  <w:style w:type="character" w:customStyle="1" w:styleId="c3">
    <w:name w:val="c3"/>
    <w:basedOn w:val="a0"/>
    <w:rsid w:val="000F1248"/>
  </w:style>
  <w:style w:type="paragraph" w:customStyle="1" w:styleId="c0">
    <w:name w:val="c0"/>
    <w:basedOn w:val="a"/>
    <w:rsid w:val="000F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F1248"/>
  </w:style>
  <w:style w:type="character" w:customStyle="1" w:styleId="c5">
    <w:name w:val="c5"/>
    <w:basedOn w:val="a0"/>
    <w:rsid w:val="000F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4999</Words>
  <Characters>28500</Characters>
  <Application>Microsoft Office Word</Application>
  <DocSecurity>0</DocSecurity>
  <Lines>237</Lines>
  <Paragraphs>66</Paragraphs>
  <ScaleCrop>false</ScaleCrop>
  <Company>Microsoft</Company>
  <LinksUpToDate>false</LinksUpToDate>
  <CharactersWithSpaces>33433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2022-04-05T21:15:00Z</dcterms:created>
  <dcterms:modified xsi:type="dcterms:W3CDTF">2022-04-05T21:17:00Z</dcterms:modified>
</cp:coreProperties>
</file>