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63" w:rsidRPr="003A4856" w:rsidRDefault="00EB2B63" w:rsidP="00EB2B63">
      <w:pPr>
        <w:shd w:val="clear" w:color="auto" w:fill="FFFFFF"/>
        <w:spacing w:before="189" w:after="0" w:line="56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i/>
          <w:kern w:val="36"/>
          <w:sz w:val="32"/>
          <w:szCs w:val="28"/>
          <w:lang w:eastAsia="ru-RU"/>
        </w:rPr>
        <w:t>Конспект музыкального занятия в старшей группе «Прогулка в сказочный лес»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Продолжать знакомить детей с музыкальными произведениями из «Детского альбома» П. И. Чайковского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в детях эмоциональную отзывчивость на музыку, образ и содержание которой связаны с миром сказки.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учить детей исполнять песни сольно, по подгруппам, хором.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Закреплять умение детей менять движения со сменой характера и частей музыки, согласовывать движения в парах.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Выразительно передавать игровые образы, развивать быстроту реакции.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фонограмма пьесы П. И. Чайковского «Баба Яга», портрет П. И. Чайковского, игрушка гномика, игрушка Бабы Яги, деревянные палочки по количеству детей.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ind w:left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 под музыку.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руководитель. 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как много гостей сегодня у нас. Давайте поприветствуем их песней.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«Доброе утро».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 просто и мудро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 «Доброе утро!»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- солнцу и птицам,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- приветливым лицам!»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вижу, что у всех хорошее, доброе настроение. Сегодня я приглашаю вас в сказочный лес.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лес, старый лес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сказочных чудес.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 гулять сейчас и зову с собою вас.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Поворачивайтесь друг за другом, выпрямляйте спинки, пойдём так, как нам подскажет музыка.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Скрипит под ногами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снежок,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на носочках,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отставай дружок.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 на носках.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много снега,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Сугробы лежат,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провалится,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шире шаг.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Ходьба широким шагом.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 чередуется несколько раз, дети в соответствии со звучанием музыки меняют движения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шли, шли, шли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волшебный лес пришли.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дышится легко, свежо. Давайте подышим.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дыхание.</w:t>
      </w:r>
    </w:p>
    <w:p w:rsidR="00EB2B63" w:rsidRPr="003A4856" w:rsidRDefault="00EB2B63" w:rsidP="00EB2B63">
      <w:pPr>
        <w:numPr>
          <w:ilvl w:val="0"/>
          <w:numId w:val="1"/>
        </w:numPr>
        <w:shd w:val="clear" w:color="auto" w:fill="FFFFFF"/>
        <w:spacing w:before="57" w:after="0" w:line="370" w:lineRule="atLeast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несколько коротких вдохов через нос и долгий выдох через рот.</w:t>
      </w:r>
    </w:p>
    <w:p w:rsidR="00EB2B63" w:rsidRPr="003A4856" w:rsidRDefault="00EB2B63" w:rsidP="00EB2B63">
      <w:pPr>
        <w:numPr>
          <w:ilvl w:val="0"/>
          <w:numId w:val="1"/>
        </w:numPr>
        <w:shd w:val="clear" w:color="auto" w:fill="FFFFFF"/>
        <w:spacing w:before="57" w:after="0" w:line="370" w:lineRule="atLeast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аромат вдохни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(вдох через нос, руки поднимаются вверх),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Фи-фи-фи – тихонько протяни (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выдохе произносится слог «фи», руки опускаются вниз).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сказочном лесу живут маленькие гномики. Вот один из них спрятался под ёлкой. Гномики очень весёлые и любят играть со своими ножками. Я вам раздам деревянные палочки, и мы поиграем с вами, как гномики. Я буду задавать вопрос, и отстукивать ритм палочками, а вы за мной повторяйте.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развитие чувства ритма.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ножки, вы шагали?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шагали, мы шагали.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ножки, вы бежали?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бежали. Мы бежали.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Ножки, ножки, вы стучали?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стучали, мы стучали.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ножки, вы устали?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устали, мы устали.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Ножки, ножки отдыхали?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Отдыхали, отдыхали.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весело играли.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гномик отдохнёт под ёлочкой, а мы с вами сядем на стульчики.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на стульчики.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лесу живёт ещё один сказочный герой, послушайте про него загадку.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крючком,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торчком.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метле летает,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 заметает.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Баба Яга. Она встречается во многих русских сказках. Известный русский композитор П. И. Чайковский написал про бабу Ягу музыкальную пьесу и включил её в «Детский альбом». Давайте послушаем с вами пьесу «Баба Яга».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пьеса «Баба Яга» П. И. Чайковского (фонограмма)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звучала музыка? (ответы детей)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Пьеса исполняется очень скоро. В самом начале музыка звучит угловато, как будто Баба Яга идет, прихрамывая, затевая что-то недоброе, затем появляется суетливое, непрерывное движение, будто Баба Яга что-то ищет, и вот музыка звучит высоко, зловеще, становится громче. Слышится полёт бабы Яги, сопровождаемый «свистом ветра». Баба Яга несется в ступе по воздуху, потом вдруг резко спускается вниз на землю, колдует… и вдруг пропадает.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 пьесу ещё раз.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конце пьесы воспитатель достаёт игрушку Бабы Яги.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Баба Яга и к нам пожаловала. Послушаем. Что она нам скажет.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 Яга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(воспитатель).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теперь совсем другая,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хорошая не злая.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музыку люблю,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ребятами дружу.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ук.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ты стала добрая оставайся с нами. Давайте про бабушку Ягу расскажем стихотворение, а наши пальчики нам помогут.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«Баба Яга»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тёмной чаще          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сжимают и разжимают пальцы в замке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избушка,            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складывают руки домиком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задом на перёд</w:t>
      </w:r>
      <w:proofErr w:type="gram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оворачивают кисти рук тыльной стороной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маленькой избушке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складывают руки домиком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Яга живёт</w:t>
      </w:r>
      <w:proofErr w:type="gram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елают окошечко из рук, качают головой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такой кривой        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дразнятся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 такой косой          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выполняют перекрещивающиеся движения пальцами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Костяная нога              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постукивают кулаком о кулак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Бабушка Яга! </w:t>
      </w: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Разводят руки в стороны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 </w:t>
      </w:r>
      <w:proofErr w:type="spellStart"/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Бодраченко</w:t>
      </w:r>
      <w:proofErr w:type="spellEnd"/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Ох, как я люблю с детьми играть, а песни- то, как люблю петь!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Ребята, споём для Бабы Яги, а чтобы песни получились звонко, красиво, разбудим наши голоса. Споём </w:t>
      </w:r>
      <w:proofErr w:type="spell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распевку</w:t>
      </w:r>
      <w:proofErr w:type="spell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«Семья».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Распевка</w:t>
      </w:r>
      <w:proofErr w:type="spell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«Семья» (пение по цепочке)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мама, брат и я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одна семья.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одной квартире.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Установка при пении.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вместе, спинки прямо,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песенка звучала.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После распевания, дети исполняют песни по выбору музыкального руководителя.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звонко, красиво, солнечно спели песню. Сразу захотелось порхать, как бабочка и танцевать.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я приглашаю вас станцевать для Бабы Яги польку парами.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Полька парами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 пели и плясали, а со мной не поиграли.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Поиграем в русскую народную игру «Бабка </w:t>
      </w:r>
      <w:proofErr w:type="spell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ежка</w:t>
      </w:r>
      <w:proofErr w:type="spell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идут по кругу и поют песню, баба Яга находится в центре круга. С окончанием песни баба Яга догоняет детей.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</w:t>
      </w:r>
      <w:proofErr w:type="spellStart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Ёжка</w:t>
      </w:r>
      <w:proofErr w:type="spellEnd"/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костяная ножка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печки упала, ногу сломала.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Побежала в огород напугала весь народ,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пошла на улицу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Испугала курицу.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два. Раз, два,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кончилась игра.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домой лететь пора.</w:t>
      </w:r>
    </w:p>
    <w:p w:rsidR="00EB2B63" w:rsidRPr="003A4856" w:rsidRDefault="00EB2B63" w:rsidP="00EB2B63">
      <w:pPr>
        <w:shd w:val="clear" w:color="auto" w:fill="FFFFFF"/>
        <w:spacing w:before="189" w:after="18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r w:rsidRPr="003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ребята, вы были все дружны, внимательны, старались красиво петь и танцевать, а теперь нам пора возвращаться из сказочного леса в группу. Вставайте все друг за другом, под музыку пойдём обратно.</w:t>
      </w:r>
    </w:p>
    <w:p w:rsidR="009B40A9" w:rsidRPr="003A4856" w:rsidRDefault="009B40A9"/>
    <w:p w:rsidR="00EB2B63" w:rsidRPr="003A4856" w:rsidRDefault="00EB2B63"/>
    <w:p w:rsidR="00EB2B63" w:rsidRPr="003A4856" w:rsidRDefault="00EB2B63"/>
    <w:p w:rsidR="00EB2B63" w:rsidRPr="003A4856" w:rsidRDefault="00EB2B63"/>
    <w:p w:rsidR="00EB2B63" w:rsidRPr="003A4856" w:rsidRDefault="00EB2B63"/>
    <w:p w:rsidR="00EB2B63" w:rsidRPr="003A4856" w:rsidRDefault="00EB2B63"/>
    <w:p w:rsidR="00EB2B63" w:rsidRPr="003A4856" w:rsidRDefault="00EB2B63"/>
    <w:p w:rsidR="00EB2B63" w:rsidRPr="003A4856" w:rsidRDefault="00EB2B63"/>
    <w:p w:rsidR="00F4482E" w:rsidRPr="003A4856" w:rsidRDefault="00F4482E" w:rsidP="00F4482E">
      <w:pPr>
        <w:spacing w:after="75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  <w:r w:rsidRPr="003A4856">
        <w:rPr>
          <w:rFonts w:ascii="Arial" w:eastAsia="Times New Roman" w:hAnsi="Arial" w:cs="Arial"/>
          <w:kern w:val="36"/>
          <w:sz w:val="39"/>
          <w:szCs w:val="39"/>
          <w:lang w:eastAsia="ru-RU"/>
        </w:rPr>
        <w:lastRenderedPageBreak/>
        <w:t>Конспект НОД в старшей группе детского сада "Три кита в музыке"</w:t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482E">
        <w:rPr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обобщить и привести в систему знания детей о музыкальных жанрах.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Обучающие: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 учить высказываться о музыке.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-учить различать музыку по жанрам.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 расширение словарного запаса.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Развивающие: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 развивать способность эмоционально откликаться на музыку.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 воспитывать в детях чувство любви к музыке, написанной в различных жанрах.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-словесный (диалог)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-наглядный (показ картинок)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-практический (показ движений, слушание музыки)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Ход мероприятия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входят в зал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«Здравствуй, говори!»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1. Зашагали ножки весело по кругу,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Привели нас ножки по дороге к другу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здравствуй, говори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руку мне пожми.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2. Побежали ножки весело по кругу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Привели нас ножки по дороге к другу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Головкой поклонись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Мило улыбнись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3. Поскакали ножки весело по кругу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Привели нас ножки по дороге к другу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 хлопай веселей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три, Обнимись скорей!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Здравствуйте, ребята! Я рада видеть вас в музыкальном зале. И сейчас нам с вами нужно поздороваться с музыкой, займите, пожалуйста, свои места у стульев.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«Здравствуйте»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Скажите, а как называется этот инструмент?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(рояль)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 xml:space="preserve">Кто хочет 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попробовать сыграть музыку на рояле?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(приглашается ребёнок)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Как вы думаете, получилась ли настоящая музыка?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(нет)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Для того</w:t>
      </w:r>
      <w:proofErr w:type="gramStart"/>
      <w:r w:rsidRPr="00F4482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4482E">
        <w:rPr>
          <w:rFonts w:ascii="Times New Roman" w:hAnsi="Times New Roman" w:cs="Times New Roman"/>
          <w:sz w:val="28"/>
          <w:szCs w:val="28"/>
          <w:lang w:eastAsia="ru-RU"/>
        </w:rPr>
        <w:t xml:space="preserve"> чтобы музыка всё-таки получилась надо долго и упорно учиться. Скажите, как называется человек, который создаёт музыку?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(композитор)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Он сочиняет музыку,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Она ведь в нем живёт.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И каждый день, и каждый час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В душе его поёт.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Сегодня я хочу вас познакомить с тремя китами в музыке. Это основа основ, на которой построена вся музыка. И держится она на трёх китах, которые называются песня, танец, марш. Это жанры музыки.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Что такое марш? Что удобно делать под эту музыку?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(маршировать)</w:t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5695950"/>
            <wp:effectExtent l="0" t="0" r="0" b="0"/>
            <wp:docPr id="1" name="Рисунок 1" descr="http://kladraz.ru/upload/blogs2/2017/9/3674_21e5a3dda2ad7e195630c50227cfa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7/9/3674_21e5a3dda2ad7e195630c50227cfa0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МР: Я вам сыграю музыку, а вы мне скажете, удобно ли под неё маршировать.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Следующий жанр – это танец. Что удобно делать под такую музыку?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(танцевать)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. Какие вы знаете танцы?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(вальс, полька, танго, хоровод)</w:t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4700" cy="5876925"/>
            <wp:effectExtent l="0" t="0" r="0" b="9525"/>
            <wp:docPr id="2" name="Рисунок 2" descr="http://kladraz.ru/upload/blogs2/2017/9/3674_dc5c6e895b029c48b82f73165e17c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7/9/3674_dc5c6e895b029c48b82f73165e17c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Послушайте, пожалуйста, что это звучит?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(вальс)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Какой ещё жанр музыки осталось вспомнить?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(песня)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Чем песня отличается от всех остальных жанров?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(в ней есть не только музыка, но и слова; песню поют)</w:t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05175" cy="5857875"/>
            <wp:effectExtent l="0" t="0" r="9525" b="9525"/>
            <wp:docPr id="3" name="Рисунок 3" descr="http://kladraz.ru/upload/blogs2/2017/9/3674_0b3ddc3623755a562d4230f84376cc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2/2017/9/3674_0b3ddc3623755a562d4230f84376cc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2E" w:rsidRPr="00F4482E" w:rsidRDefault="00F4482E" w:rsidP="00F448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Как называется человек, который сочиняет стихи? </w:t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(поэт)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Могу о мире дивном,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Стихами рассказать.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Сложить слова, как бусинки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На нитку нанизать.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И сейчас я вам предлагаю спеть песню о лете.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подходят к роялю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Исполняется «Песенка о лете»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Молодцы!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И теперь, чтобы было веселей,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Заиграй оркестр скорей!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«Музыкальный магазин»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МР: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 Молодцы! Здорово у вас получилось!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От весёлых ритмов никуда не деться.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Ритмы современные, это ритмы детства.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Чтобы счастливей летели года,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Нужно на танцы ходить иногда.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Музыка манит и сердце поёт,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В мире без танцев никто не живёт.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Танцуют волны и журавли,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Дождь на асфальте, звезды вдали…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И что мудрить, чего скрывать –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Мы тоже очень любим танцевать!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Танец «Волшебная страна»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МР: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t>Детство – это бабушкины сказки,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Праздники, сюрпризы, чудеса!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Детство – это радужные краски,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Яркие, как в море паруса!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Всем спасибо за внимание, 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  <w:t>Я пою вам: «До свидания!»</w:t>
      </w:r>
      <w:r w:rsidRPr="00F4482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Пропевается</w:t>
      </w:r>
      <w:proofErr w:type="spellEnd"/>
      <w:r w:rsidRPr="00F4482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«До свидания»</w:t>
      </w:r>
    </w:p>
    <w:p w:rsidR="00EB2B63" w:rsidRDefault="00EB2B63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Default="00F869E9" w:rsidP="00F4482E"/>
    <w:p w:rsidR="00F869E9" w:rsidRPr="00F869E9" w:rsidRDefault="00F869E9" w:rsidP="00374270">
      <w:pPr>
        <w:shd w:val="clear" w:color="auto" w:fill="FFFFFF"/>
        <w:spacing w:after="0" w:line="240" w:lineRule="auto"/>
        <w:ind w:right="140"/>
        <w:rPr>
          <w:rFonts w:ascii="Calibri" w:eastAsia="Times New Roman" w:hAnsi="Calibri" w:cs="Calibri"/>
          <w:color w:val="000000"/>
          <w:lang w:eastAsia="ru-RU"/>
        </w:rPr>
      </w:pPr>
      <w:r w:rsidRPr="00F869E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F869E9" w:rsidRDefault="00F869E9" w:rsidP="00F4482E"/>
    <w:sectPr w:rsidR="00F869E9" w:rsidSect="003A4856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1C18"/>
    <w:multiLevelType w:val="multilevel"/>
    <w:tmpl w:val="FC24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3296A"/>
    <w:multiLevelType w:val="multilevel"/>
    <w:tmpl w:val="19B6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F1F79"/>
    <w:multiLevelType w:val="multilevel"/>
    <w:tmpl w:val="5DD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F090A"/>
    <w:multiLevelType w:val="multilevel"/>
    <w:tmpl w:val="EF24E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63E3C"/>
    <w:multiLevelType w:val="multilevel"/>
    <w:tmpl w:val="6FD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5131F"/>
    <w:multiLevelType w:val="multilevel"/>
    <w:tmpl w:val="8550B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B37A1"/>
    <w:multiLevelType w:val="multilevel"/>
    <w:tmpl w:val="D0947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978E8"/>
    <w:multiLevelType w:val="multilevel"/>
    <w:tmpl w:val="6D64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94545"/>
    <w:multiLevelType w:val="multilevel"/>
    <w:tmpl w:val="613A4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F17A87"/>
    <w:multiLevelType w:val="multilevel"/>
    <w:tmpl w:val="BD722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D675F"/>
    <w:multiLevelType w:val="multilevel"/>
    <w:tmpl w:val="CCF42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15268"/>
    <w:multiLevelType w:val="multilevel"/>
    <w:tmpl w:val="550AB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D550E2"/>
    <w:multiLevelType w:val="multilevel"/>
    <w:tmpl w:val="65EA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B63"/>
    <w:rsid w:val="00374270"/>
    <w:rsid w:val="003A4856"/>
    <w:rsid w:val="009766E0"/>
    <w:rsid w:val="009B40A9"/>
    <w:rsid w:val="009C0F54"/>
    <w:rsid w:val="00E76132"/>
    <w:rsid w:val="00E94A5C"/>
    <w:rsid w:val="00EB2B63"/>
    <w:rsid w:val="00EC5E4D"/>
    <w:rsid w:val="00F4482E"/>
    <w:rsid w:val="00F8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A9"/>
  </w:style>
  <w:style w:type="paragraph" w:styleId="1">
    <w:name w:val="heading 1"/>
    <w:basedOn w:val="a"/>
    <w:link w:val="10"/>
    <w:uiPriority w:val="9"/>
    <w:qFormat/>
    <w:rsid w:val="00EB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E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69E9"/>
  </w:style>
  <w:style w:type="paragraph" w:customStyle="1" w:styleId="c17">
    <w:name w:val="c17"/>
    <w:basedOn w:val="a"/>
    <w:rsid w:val="00F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8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84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ARSS-SERVIS</dc:creator>
  <cp:lastModifiedBy>Арсен</cp:lastModifiedBy>
  <cp:revision>6</cp:revision>
  <dcterms:created xsi:type="dcterms:W3CDTF">2017-12-23T13:44:00Z</dcterms:created>
  <dcterms:modified xsi:type="dcterms:W3CDTF">2022-04-05T12:37:00Z</dcterms:modified>
</cp:coreProperties>
</file>