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AC" w:rsidRDefault="00C111A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111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C111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13548"/>
            <wp:effectExtent l="19050" t="0" r="3175" b="0"/>
            <wp:docPr id="2" name="Рисунок 1" descr="muzykalnoe_vospi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ykalnoe_vospitan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1AC" w:rsidRDefault="00C111A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111AC" w:rsidRPr="00C111AC" w:rsidRDefault="00C111A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</w:t>
      </w:r>
      <w:r w:rsidRPr="00C111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111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Консультация для родителей по музыкальному воспитанию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0070C0"/>
          <w:sz w:val="44"/>
          <w:szCs w:val="44"/>
        </w:rPr>
        <w:t>Музыкальное развитие</w:t>
      </w:r>
      <w:r>
        <w:rPr>
          <w:b/>
          <w:bCs/>
          <w:color w:val="4F647B"/>
          <w:sz w:val="36"/>
          <w:szCs w:val="36"/>
        </w:rPr>
        <w:t> </w:t>
      </w:r>
      <w:r>
        <w:rPr>
          <w:b/>
          <w:bCs/>
          <w:color w:val="7030A0"/>
          <w:sz w:val="36"/>
          <w:szCs w:val="36"/>
        </w:rPr>
        <w:t>оказывает ничем не заменимое воздействие на  общее  развитие   малыша: формируется   эмоциональная сфера, совершенствуется мышление, ребенок становится чутким к красоте в искусстве и жизни.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Очень важно, чтобы  уже  в   раннем  возрасте  рядом  с ребенком оказался взрослый, который  смог бы раскрыть перед ним красоту музыки, дать возможность ее прочувствовать.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 xml:space="preserve">Во всем мире признано, что лучшие условия для развития воспитания ребенка раннего возраста,  в  том числе  и  музыкального, создаются </w:t>
      </w:r>
      <w:proofErr w:type="gramStart"/>
      <w:r>
        <w:rPr>
          <w:b/>
          <w:bCs/>
          <w:color w:val="7030A0"/>
          <w:sz w:val="36"/>
          <w:szCs w:val="36"/>
        </w:rPr>
        <w:t>в</w:t>
      </w:r>
      <w:proofErr w:type="gramEnd"/>
      <w:r>
        <w:rPr>
          <w:b/>
          <w:bCs/>
          <w:color w:val="7030A0"/>
          <w:sz w:val="36"/>
          <w:szCs w:val="36"/>
        </w:rPr>
        <w:t xml:space="preserve"> семье. Это зависит от врожденных музыкальных задатков, образа жизни семьи, ее традиций,  отношения  к   музыке   и  музыкальной   деятельности,  от  общей культуры…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    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  знакомство с музыкой. Отсутствие музыкальных впечатлений делает невозможным усвоение музыкального языка.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 xml:space="preserve">Младенец  рождается  с  практически неразвитым  зрительным  анализатором, но он уже способен различать многие звуки  и  необычайно  чутко реагировать на них.  Первые реакции на звуки довольно примитивны: вздрагивание, моргание, плач, замирание. Постепенно </w:t>
      </w:r>
      <w:r>
        <w:rPr>
          <w:b/>
          <w:bCs/>
          <w:color w:val="7030A0"/>
          <w:sz w:val="36"/>
          <w:szCs w:val="36"/>
        </w:rPr>
        <w:lastRenderedPageBreak/>
        <w:t>развивается внимание к звуку, способность к локализации источника звука. Значительно медленнее развивается у детей звуковысотный слух.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Чувство ритма заложено в каждом ребенке, но чувству музыки  можно и обучить. Нужно слушать вместе с ребенком любую музыку, а также детские и колыбельные песенки. Следует поощрять в  нем желание танцевать, маршировать, прихлопывать в ладоши, поощрять также желание играть на музыкальных инструментах. Первым   инструментом может   быть   один   из ударных, а таковым может служить   все, начиная от сковородки и заканчивая бубном.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С.Лупан в своей книге «Поверь в свое дитя» призывает родителей</w:t>
      </w:r>
      <w:r>
        <w:rPr>
          <w:b/>
          <w:bCs/>
          <w:i/>
          <w:iCs/>
          <w:color w:val="7030A0"/>
          <w:sz w:val="40"/>
          <w:szCs w:val="40"/>
        </w:rPr>
        <w:t>: </w:t>
      </w:r>
      <w:r>
        <w:rPr>
          <w:b/>
          <w:bCs/>
          <w:i/>
          <w:iCs/>
          <w:color w:val="FF0000"/>
          <w:sz w:val="40"/>
          <w:szCs w:val="40"/>
        </w:rPr>
        <w:t>«Пойте!»</w:t>
      </w:r>
      <w:r>
        <w:rPr>
          <w:b/>
          <w:bCs/>
          <w:color w:val="7030A0"/>
          <w:sz w:val="36"/>
          <w:szCs w:val="36"/>
        </w:rPr>
        <w:t>   Если родители стесняются своего пения, лучше делать это только в присутствии малыша. Следует петь детские песни, для того чтобы ребенок усвоил  серию простых мелодий и научился их воспроизводить, нужно петь и «взрослые» песни.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С.Лупан рекомендует родителям приобрести для двухлетнего ребенка — магнитофон или плеер.  Это даст возможность малышу самому слушать музыку.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t> Нужно записывать на кассеты, диски  разную музыку (хорошего  качества), называть имена исполнителей, обращать внимание ребенка  на красоту человеческого голоса, его неповторимость.</w:t>
      </w:r>
    </w:p>
    <w:p w:rsidR="00C111AC" w:rsidRDefault="00C111AC" w:rsidP="00C111AC">
      <w:pPr>
        <w:pStyle w:val="a5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color w:val="7030A0"/>
          <w:sz w:val="36"/>
          <w:szCs w:val="36"/>
        </w:rPr>
        <w:lastRenderedPageBreak/>
        <w:t> </w:t>
      </w:r>
    </w:p>
    <w:p w:rsidR="00C111AC" w:rsidRDefault="00C111AC">
      <w:pPr>
        <w:rPr>
          <w:noProof/>
          <w:lang w:eastAsia="ru-RU"/>
        </w:rPr>
      </w:pPr>
    </w:p>
    <w:p w:rsidR="00C111AC" w:rsidRDefault="00C111AC">
      <w:pPr>
        <w:rPr>
          <w:noProof/>
          <w:lang w:eastAsia="ru-RU"/>
        </w:rPr>
      </w:pPr>
    </w:p>
    <w:p w:rsidR="00F4139F" w:rsidRDefault="00F4139F"/>
    <w:sectPr w:rsidR="00F4139F" w:rsidSect="00F4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00A"/>
    <w:rsid w:val="001E500A"/>
    <w:rsid w:val="00C111AC"/>
    <w:rsid w:val="00F4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3</cp:revision>
  <dcterms:created xsi:type="dcterms:W3CDTF">2018-02-16T10:33:00Z</dcterms:created>
  <dcterms:modified xsi:type="dcterms:W3CDTF">2018-02-16T10:37:00Z</dcterms:modified>
</cp:coreProperties>
</file>